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3"/>
        <w:gridCol w:w="6085"/>
      </w:tblGrid>
      <w:tr w:rsidR="00135517" w:rsidRPr="00F67D16" w14:paraId="21EF1B94" w14:textId="77777777" w:rsidTr="008F3CF4">
        <w:tc>
          <w:tcPr>
            <w:tcW w:w="4973" w:type="dxa"/>
            <w:tcBorders>
              <w:top w:val="nil"/>
              <w:left w:val="nil"/>
              <w:bottom w:val="nil"/>
              <w:right w:val="nil"/>
            </w:tcBorders>
          </w:tcPr>
          <w:p w14:paraId="50C062CA" w14:textId="77777777" w:rsidR="00474EBB" w:rsidRPr="00F67D16" w:rsidRDefault="009D0496" w:rsidP="008F3CF4">
            <w:pPr>
              <w:spacing w:after="120" w:line="264" w:lineRule="auto"/>
              <w:jc w:val="center"/>
              <w:rPr>
                <w:b/>
                <w:sz w:val="26"/>
                <w:szCs w:val="26"/>
                <w:lang w:eastAsia="ja-JP"/>
              </w:rPr>
            </w:pPr>
            <w:r>
              <w:rPr>
                <w:b/>
                <w:sz w:val="26"/>
                <w:szCs w:val="26"/>
                <w:lang w:eastAsia="ja-JP"/>
              </w:rPr>
              <w:t>BỘ TÀI NGUYÊN VÀ MÔI TRƯỜNG</w:t>
            </w:r>
          </w:p>
          <w:p w14:paraId="7F9ABB77" w14:textId="77777777" w:rsidR="00135517" w:rsidRPr="00F67D16" w:rsidRDefault="008132D7" w:rsidP="00BA35C2">
            <w:pPr>
              <w:spacing w:after="120" w:line="264" w:lineRule="auto"/>
              <w:ind w:firstLine="567"/>
              <w:jc w:val="center"/>
              <w:rPr>
                <w:b/>
                <w:sz w:val="26"/>
                <w:szCs w:val="26"/>
              </w:rPr>
            </w:pPr>
            <w:r>
              <w:rPr>
                <w:noProof/>
                <w:sz w:val="26"/>
                <w:szCs w:val="26"/>
              </w:rPr>
              <mc:AlternateContent>
                <mc:Choice Requires="wps">
                  <w:drawing>
                    <wp:anchor distT="4294967294" distB="4294967294" distL="114300" distR="114300" simplePos="0" relativeHeight="251656704" behindDoc="0" locked="0" layoutInCell="1" allowOverlap="1" wp14:anchorId="61EFDEC2" wp14:editId="4A41A100">
                      <wp:simplePos x="0" y="0"/>
                      <wp:positionH relativeFrom="column">
                        <wp:posOffset>1022985</wp:posOffset>
                      </wp:positionH>
                      <wp:positionV relativeFrom="paragraph">
                        <wp:posOffset>11429</wp:posOffset>
                      </wp:positionV>
                      <wp:extent cx="771525" cy="0"/>
                      <wp:effectExtent l="0" t="0" r="9525"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1DD2867" id="Line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0.55pt,.9pt" to="14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"/>
                  </w:pict>
                </mc:Fallback>
              </mc:AlternateContent>
            </w:r>
          </w:p>
          <w:p w14:paraId="6E16CD7F" w14:textId="77777777" w:rsidR="00A370B4" w:rsidRDefault="00D059F6" w:rsidP="00BA35C2">
            <w:pPr>
              <w:spacing w:after="120" w:line="264" w:lineRule="auto"/>
              <w:ind w:firstLine="567"/>
              <w:jc w:val="center"/>
              <w:rPr>
                <w:sz w:val="26"/>
                <w:szCs w:val="26"/>
                <w:lang w:eastAsia="ja-JP"/>
              </w:rPr>
            </w:pPr>
            <w:r w:rsidRPr="00F67D16">
              <w:rPr>
                <w:sz w:val="26"/>
                <w:szCs w:val="26"/>
              </w:rPr>
              <w:t>Số:</w:t>
            </w:r>
            <w:r w:rsidR="00FE014D">
              <w:rPr>
                <w:sz w:val="26"/>
                <w:szCs w:val="26"/>
              </w:rPr>
              <w:t xml:space="preserve">   </w:t>
            </w:r>
            <w:r w:rsidRPr="00F67D16">
              <w:rPr>
                <w:sz w:val="26"/>
                <w:szCs w:val="26"/>
              </w:rPr>
              <w:t xml:space="preserve"> </w:t>
            </w:r>
            <w:r w:rsidR="0077776E">
              <w:rPr>
                <w:sz w:val="26"/>
                <w:szCs w:val="26"/>
              </w:rPr>
              <w:t xml:space="preserve"> </w:t>
            </w:r>
            <w:r w:rsidR="00A24370">
              <w:rPr>
                <w:sz w:val="26"/>
                <w:szCs w:val="26"/>
              </w:rPr>
              <w:t xml:space="preserve">      </w:t>
            </w:r>
            <w:r w:rsidR="00517D14">
              <w:rPr>
                <w:sz w:val="26"/>
                <w:szCs w:val="26"/>
              </w:rPr>
              <w:t xml:space="preserve"> </w:t>
            </w:r>
            <w:r w:rsidR="00505E02" w:rsidRPr="00F67D16">
              <w:rPr>
                <w:sz w:val="26"/>
                <w:szCs w:val="26"/>
              </w:rPr>
              <w:t>/</w:t>
            </w:r>
            <w:r w:rsidR="009C1521" w:rsidRPr="00F67D16">
              <w:rPr>
                <w:sz w:val="26"/>
                <w:szCs w:val="26"/>
              </w:rPr>
              <w:t>TTr-</w:t>
            </w:r>
            <w:r w:rsidR="009D0496">
              <w:rPr>
                <w:sz w:val="26"/>
                <w:szCs w:val="26"/>
                <w:lang w:eastAsia="ja-JP"/>
              </w:rPr>
              <w:t>BTNMT</w:t>
            </w:r>
          </w:p>
          <w:p w14:paraId="7BD67858" w14:textId="77777777" w:rsidR="00675B69" w:rsidRDefault="00675B69" w:rsidP="00BA35C2">
            <w:pPr>
              <w:spacing w:after="120" w:line="264" w:lineRule="auto"/>
              <w:ind w:firstLine="567"/>
              <w:jc w:val="center"/>
              <w:rPr>
                <w:sz w:val="26"/>
                <w:szCs w:val="26"/>
                <w:lang w:eastAsia="ja-JP"/>
              </w:rPr>
            </w:pPr>
          </w:p>
          <w:p w14:paraId="6DD3C7DE" w14:textId="77777777" w:rsidR="00135517" w:rsidRPr="008F3CF4" w:rsidRDefault="00675B69" w:rsidP="008F3CF4">
            <w:pPr>
              <w:spacing w:after="120" w:line="264" w:lineRule="auto"/>
              <w:ind w:firstLine="567"/>
              <w:rPr>
                <w:b/>
                <w:sz w:val="26"/>
                <w:szCs w:val="26"/>
                <w:u w:val="single"/>
                <w:lang w:eastAsia="ja-JP"/>
              </w:rPr>
            </w:pPr>
            <w:r w:rsidRPr="00675B69">
              <w:rPr>
                <w:b/>
                <w:sz w:val="26"/>
                <w:szCs w:val="26"/>
                <w:u w:val="single"/>
                <w:lang w:eastAsia="ja-JP"/>
              </w:rPr>
              <w:t>Dự thảo</w:t>
            </w:r>
          </w:p>
        </w:tc>
        <w:tc>
          <w:tcPr>
            <w:tcW w:w="6085" w:type="dxa"/>
            <w:tcBorders>
              <w:top w:val="nil"/>
              <w:left w:val="nil"/>
              <w:bottom w:val="nil"/>
              <w:right w:val="nil"/>
            </w:tcBorders>
          </w:tcPr>
          <w:p w14:paraId="70A7923F" w14:textId="77777777" w:rsidR="00184CEA" w:rsidRPr="00F67D16" w:rsidRDefault="00184CEA" w:rsidP="00184CEA">
            <w:pPr>
              <w:jc w:val="center"/>
              <w:rPr>
                <w:b/>
                <w:sz w:val="26"/>
                <w:szCs w:val="26"/>
              </w:rPr>
            </w:pPr>
            <w:r w:rsidRPr="00F67D16">
              <w:rPr>
                <w:b/>
                <w:sz w:val="26"/>
                <w:szCs w:val="26"/>
              </w:rPr>
              <w:t>CỘNG HÒA XÃ HỘI CHỦ NGHĨA VIỆT NAM</w:t>
            </w:r>
          </w:p>
          <w:p w14:paraId="67A26BCD" w14:textId="77777777" w:rsidR="00184CEA" w:rsidRPr="00F67D16" w:rsidRDefault="00184CEA" w:rsidP="00184CEA">
            <w:pPr>
              <w:jc w:val="center"/>
              <w:rPr>
                <w:b/>
                <w:sz w:val="28"/>
                <w:szCs w:val="28"/>
              </w:rPr>
            </w:pPr>
            <w:r w:rsidRPr="00F67D16">
              <w:rPr>
                <w:b/>
                <w:sz w:val="28"/>
                <w:szCs w:val="28"/>
              </w:rPr>
              <w:t xml:space="preserve">Độc lập </w:t>
            </w:r>
            <w:r>
              <w:rPr>
                <w:b/>
                <w:sz w:val="28"/>
                <w:szCs w:val="28"/>
              </w:rPr>
              <w:t>-</w:t>
            </w:r>
            <w:r w:rsidRPr="00F67D16">
              <w:rPr>
                <w:b/>
                <w:sz w:val="28"/>
                <w:szCs w:val="28"/>
              </w:rPr>
              <w:t xml:space="preserve"> Tự do </w:t>
            </w:r>
            <w:r>
              <w:rPr>
                <w:b/>
                <w:sz w:val="28"/>
                <w:szCs w:val="28"/>
              </w:rPr>
              <w:t>-</w:t>
            </w:r>
            <w:r w:rsidRPr="00F67D16">
              <w:rPr>
                <w:b/>
                <w:sz w:val="28"/>
                <w:szCs w:val="28"/>
              </w:rPr>
              <w:t xml:space="preserve"> Hạnh phúc</w:t>
            </w:r>
          </w:p>
          <w:p w14:paraId="5D0E8D7C" w14:textId="77777777" w:rsidR="006A34BD" w:rsidRPr="00F67D16" w:rsidRDefault="008132D7" w:rsidP="00BA35C2">
            <w:pPr>
              <w:spacing w:after="120" w:line="264" w:lineRule="auto"/>
              <w:ind w:firstLine="567"/>
              <w:rPr>
                <w:i/>
                <w:sz w:val="26"/>
                <w:szCs w:val="26"/>
              </w:rPr>
            </w:pPr>
            <w:r>
              <w:rPr>
                <w:b/>
                <w:noProof/>
                <w:sz w:val="26"/>
                <w:szCs w:val="26"/>
              </w:rPr>
              <mc:AlternateContent>
                <mc:Choice Requires="wps">
                  <w:drawing>
                    <wp:anchor distT="4294967294" distB="4294967294" distL="114300" distR="114300" simplePos="0" relativeHeight="251657728" behindDoc="0" locked="0" layoutInCell="1" allowOverlap="1" wp14:anchorId="52CA65C0" wp14:editId="39AE4E0B">
                      <wp:simplePos x="0" y="0"/>
                      <wp:positionH relativeFrom="column">
                        <wp:posOffset>800735</wp:posOffset>
                      </wp:positionH>
                      <wp:positionV relativeFrom="paragraph">
                        <wp:posOffset>49529</wp:posOffset>
                      </wp:positionV>
                      <wp:extent cx="2204085" cy="0"/>
                      <wp:effectExtent l="0" t="0" r="5715"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4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54EAA4F" id="Line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05pt,3.9pt" to="236.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"/>
                  </w:pict>
                </mc:Fallback>
              </mc:AlternateContent>
            </w:r>
            <w:r w:rsidR="003830D4" w:rsidRPr="00F67D16">
              <w:rPr>
                <w:i/>
                <w:sz w:val="26"/>
                <w:szCs w:val="26"/>
              </w:rPr>
              <w:t xml:space="preserve">           </w:t>
            </w:r>
          </w:p>
          <w:p w14:paraId="1256AB1C" w14:textId="77777777" w:rsidR="00135517" w:rsidRPr="00F67D16" w:rsidRDefault="003830D4" w:rsidP="008F3CF4">
            <w:pPr>
              <w:spacing w:after="120" w:line="264" w:lineRule="auto"/>
              <w:ind w:firstLine="23"/>
              <w:jc w:val="center"/>
              <w:rPr>
                <w:i/>
                <w:sz w:val="26"/>
                <w:szCs w:val="26"/>
              </w:rPr>
            </w:pPr>
            <w:r w:rsidRPr="00F67D16">
              <w:rPr>
                <w:i/>
                <w:sz w:val="26"/>
                <w:szCs w:val="26"/>
              </w:rPr>
              <w:t xml:space="preserve"> </w:t>
            </w:r>
            <w:r w:rsidR="00135517" w:rsidRPr="00F67D16">
              <w:rPr>
                <w:i/>
                <w:sz w:val="26"/>
                <w:szCs w:val="26"/>
              </w:rPr>
              <w:t xml:space="preserve">Hà Nội, ngày </w:t>
            </w:r>
            <w:r w:rsidR="0077776E">
              <w:rPr>
                <w:i/>
                <w:sz w:val="26"/>
                <w:szCs w:val="26"/>
              </w:rPr>
              <w:t xml:space="preserve"> </w:t>
            </w:r>
            <w:r w:rsidR="00A24370">
              <w:rPr>
                <w:i/>
                <w:sz w:val="26"/>
                <w:szCs w:val="26"/>
              </w:rPr>
              <w:t xml:space="preserve">    </w:t>
            </w:r>
            <w:r w:rsidR="00135517" w:rsidRPr="00F67D16">
              <w:rPr>
                <w:i/>
                <w:sz w:val="26"/>
                <w:szCs w:val="26"/>
              </w:rPr>
              <w:t xml:space="preserve"> </w:t>
            </w:r>
            <w:r w:rsidR="0062442E" w:rsidRPr="00F67D16">
              <w:rPr>
                <w:i/>
                <w:sz w:val="26"/>
                <w:szCs w:val="26"/>
              </w:rPr>
              <w:t>t</w:t>
            </w:r>
            <w:r w:rsidR="00135517" w:rsidRPr="00F67D16">
              <w:rPr>
                <w:i/>
                <w:sz w:val="26"/>
                <w:szCs w:val="26"/>
              </w:rPr>
              <w:t>háng</w:t>
            </w:r>
            <w:r w:rsidR="00D059F6" w:rsidRPr="00F67D16">
              <w:rPr>
                <w:i/>
                <w:sz w:val="26"/>
                <w:szCs w:val="26"/>
              </w:rPr>
              <w:t xml:space="preserve"> </w:t>
            </w:r>
            <w:r w:rsidR="0077776E">
              <w:rPr>
                <w:i/>
                <w:sz w:val="26"/>
                <w:szCs w:val="26"/>
              </w:rPr>
              <w:t xml:space="preserve"> </w:t>
            </w:r>
            <w:r w:rsidR="00A24370">
              <w:rPr>
                <w:i/>
                <w:sz w:val="26"/>
                <w:szCs w:val="26"/>
              </w:rPr>
              <w:t xml:space="preserve">  </w:t>
            </w:r>
            <w:r w:rsidR="00135517" w:rsidRPr="00F67D16">
              <w:rPr>
                <w:i/>
                <w:sz w:val="26"/>
                <w:szCs w:val="26"/>
              </w:rPr>
              <w:t xml:space="preserve"> năm 201</w:t>
            </w:r>
            <w:r w:rsidR="009D0496">
              <w:rPr>
                <w:i/>
                <w:sz w:val="26"/>
                <w:szCs w:val="26"/>
              </w:rPr>
              <w:t>8</w:t>
            </w:r>
          </w:p>
        </w:tc>
      </w:tr>
    </w:tbl>
    <w:p w14:paraId="6D01BE66" w14:textId="77777777" w:rsidR="00135517" w:rsidRPr="00BA35C2" w:rsidRDefault="00BA35C2" w:rsidP="00BA35C2">
      <w:pPr>
        <w:spacing w:after="120" w:line="264" w:lineRule="auto"/>
        <w:ind w:firstLine="567"/>
        <w:jc w:val="center"/>
        <w:rPr>
          <w:b/>
          <w:sz w:val="28"/>
          <w:szCs w:val="28"/>
        </w:rPr>
      </w:pPr>
      <w:r>
        <w:rPr>
          <w:b/>
          <w:sz w:val="28"/>
          <w:szCs w:val="28"/>
        </w:rPr>
        <w:t>TỜ TRÌNH</w:t>
      </w:r>
    </w:p>
    <w:p w14:paraId="76F253C0" w14:textId="77777777" w:rsidR="00D4755D" w:rsidRPr="00DF5A8F" w:rsidRDefault="000C6AE3" w:rsidP="00BA35C2">
      <w:pPr>
        <w:spacing w:after="120" w:line="264" w:lineRule="auto"/>
        <w:ind w:firstLine="567"/>
        <w:jc w:val="center"/>
        <w:rPr>
          <w:b/>
          <w:sz w:val="28"/>
          <w:szCs w:val="28"/>
        </w:rPr>
      </w:pPr>
      <w:r>
        <w:rPr>
          <w:b/>
          <w:sz w:val="28"/>
          <w:szCs w:val="28"/>
        </w:rPr>
        <w:t>Về việc ban hành</w:t>
      </w:r>
      <w:r w:rsidR="00DF5A8F">
        <w:rPr>
          <w:b/>
          <w:sz w:val="28"/>
          <w:szCs w:val="28"/>
        </w:rPr>
        <w:t xml:space="preserve"> Nghị định </w:t>
      </w:r>
      <w:r w:rsidR="006F5AF2">
        <w:rPr>
          <w:b/>
          <w:sz w:val="28"/>
          <w:szCs w:val="28"/>
        </w:rPr>
        <w:t>về hoạt động viễn thám</w:t>
      </w:r>
    </w:p>
    <w:p w14:paraId="4983E0F7" w14:textId="77777777" w:rsidR="00BA35C2" w:rsidRDefault="00BA35C2" w:rsidP="00BA35C2">
      <w:pPr>
        <w:spacing w:before="240" w:after="240" w:line="264" w:lineRule="auto"/>
        <w:ind w:firstLine="567"/>
        <w:jc w:val="center"/>
        <w:rPr>
          <w:sz w:val="28"/>
          <w:szCs w:val="28"/>
        </w:rPr>
      </w:pPr>
      <w:r>
        <w:rPr>
          <w:sz w:val="28"/>
          <w:szCs w:val="28"/>
        </w:rPr>
        <w:t>Kính gửi: Chính phủ</w:t>
      </w:r>
    </w:p>
    <w:p w14:paraId="635A3314" w14:textId="77777777" w:rsidR="00516615" w:rsidRDefault="00371AF1" w:rsidP="00A80F4E">
      <w:pPr>
        <w:keepNext/>
        <w:spacing w:before="120" w:after="120" w:line="340" w:lineRule="exact"/>
        <w:ind w:firstLine="709"/>
        <w:jc w:val="both"/>
        <w:rPr>
          <w:sz w:val="28"/>
          <w:szCs w:val="28"/>
          <w:lang w:val="af-ZA"/>
        </w:rPr>
      </w:pPr>
      <w:r w:rsidRPr="008A0B23">
        <w:rPr>
          <w:sz w:val="28"/>
          <w:szCs w:val="28"/>
          <w:lang w:val="af-ZA"/>
        </w:rPr>
        <w:t>Thực hiện</w:t>
      </w:r>
      <w:r w:rsidR="00675B69" w:rsidRPr="008A0B23">
        <w:rPr>
          <w:sz w:val="28"/>
          <w:szCs w:val="28"/>
          <w:lang w:val="af-ZA"/>
        </w:rPr>
        <w:t xml:space="preserve"> Chương trình công tác của Chính phủ </w:t>
      </w:r>
      <w:r w:rsidRPr="008A0B23">
        <w:rPr>
          <w:sz w:val="28"/>
          <w:szCs w:val="28"/>
          <w:lang w:val="af-ZA"/>
        </w:rPr>
        <w:t>năm 2018,</w:t>
      </w:r>
      <w:r w:rsidR="00363219">
        <w:rPr>
          <w:sz w:val="28"/>
          <w:szCs w:val="28"/>
          <w:lang w:val="af-ZA"/>
        </w:rPr>
        <w:t xml:space="preserve"> </w:t>
      </w:r>
      <w:r w:rsidR="00363219" w:rsidRPr="00363219">
        <w:rPr>
          <w:sz w:val="28"/>
          <w:szCs w:val="28"/>
          <w:lang w:val="af-ZA"/>
        </w:rPr>
        <w:t>Quyết định số 851/QĐ-TTg ngày 12 tháng 7 năm 2018 của Thủ tướng Chính phủ ban hành Danh mục và phân công cơ quan chủ trì soạn thảo văn bản quy định chi tiết thi hành các luật được Quốc hội khóa XIV thông qua tại kỳ họp thứ 5, Bộ Tài nguyên và Môi trường được giao chủ trì, phối hợp với các cơ quan có liên quan soạn thảo</w:t>
      </w:r>
      <w:r w:rsidRPr="008A0B23">
        <w:rPr>
          <w:sz w:val="28"/>
          <w:szCs w:val="28"/>
          <w:lang w:val="af-ZA"/>
        </w:rPr>
        <w:t xml:space="preserve"> </w:t>
      </w:r>
      <w:r w:rsidR="00363219" w:rsidRPr="008A0B23">
        <w:rPr>
          <w:sz w:val="28"/>
          <w:szCs w:val="28"/>
          <w:lang w:val="af-ZA"/>
        </w:rPr>
        <w:t xml:space="preserve">Nghị định </w:t>
      </w:r>
      <w:r w:rsidR="00363219" w:rsidRPr="00363219">
        <w:rPr>
          <w:sz w:val="28"/>
          <w:szCs w:val="28"/>
          <w:lang w:val="af-ZA"/>
        </w:rPr>
        <w:t>về hoạt động viễn thám</w:t>
      </w:r>
      <w:r w:rsidR="00363219">
        <w:rPr>
          <w:sz w:val="28"/>
          <w:szCs w:val="28"/>
          <w:lang w:val="af-ZA"/>
        </w:rPr>
        <w:t xml:space="preserve">. </w:t>
      </w:r>
      <w:r w:rsidR="001129B7" w:rsidRPr="008A0B23">
        <w:rPr>
          <w:sz w:val="28"/>
          <w:szCs w:val="28"/>
          <w:lang w:val="af-ZA"/>
        </w:rPr>
        <w:t>Bộ Tài nguyên và Môi trường</w:t>
      </w:r>
      <w:r w:rsidR="00184CEA">
        <w:rPr>
          <w:sz w:val="28"/>
          <w:szCs w:val="28"/>
          <w:lang w:val="af-ZA"/>
        </w:rPr>
        <w:t xml:space="preserve"> kính</w:t>
      </w:r>
      <w:r w:rsidRPr="008A0B23">
        <w:rPr>
          <w:sz w:val="28"/>
          <w:szCs w:val="28"/>
          <w:lang w:val="af-ZA"/>
        </w:rPr>
        <w:t xml:space="preserve"> </w:t>
      </w:r>
      <w:r w:rsidR="0077776E" w:rsidRPr="008A0B23">
        <w:rPr>
          <w:sz w:val="28"/>
          <w:szCs w:val="28"/>
          <w:lang w:val="af-ZA"/>
        </w:rPr>
        <w:t xml:space="preserve">trình </w:t>
      </w:r>
      <w:r w:rsidR="001129B7" w:rsidRPr="008A0B23">
        <w:rPr>
          <w:sz w:val="28"/>
          <w:szCs w:val="28"/>
          <w:lang w:val="af-ZA"/>
        </w:rPr>
        <w:t xml:space="preserve">Chính phủ dự thảo Nghị định </w:t>
      </w:r>
      <w:r w:rsidR="006F5AF2" w:rsidRPr="00363219">
        <w:rPr>
          <w:sz w:val="28"/>
          <w:szCs w:val="28"/>
          <w:lang w:val="af-ZA"/>
        </w:rPr>
        <w:t>về hoạt động viễn thám</w:t>
      </w:r>
      <w:r w:rsidR="0077776E" w:rsidRPr="008A0B23">
        <w:rPr>
          <w:sz w:val="28"/>
          <w:szCs w:val="28"/>
          <w:lang w:val="af-ZA"/>
        </w:rPr>
        <w:t xml:space="preserve"> với những nội dung chủ yếu như sau:</w:t>
      </w:r>
    </w:p>
    <w:p w14:paraId="16666DD2" w14:textId="77777777" w:rsidR="00516615" w:rsidRDefault="00A24370" w:rsidP="00A80F4E">
      <w:pPr>
        <w:spacing w:before="120" w:after="120" w:line="340" w:lineRule="exact"/>
        <w:ind w:firstLine="709"/>
        <w:rPr>
          <w:b/>
          <w:sz w:val="28"/>
          <w:szCs w:val="28"/>
          <w:lang w:val="pt-BR"/>
        </w:rPr>
      </w:pPr>
      <w:r w:rsidRPr="000B5E8C">
        <w:rPr>
          <w:b/>
          <w:sz w:val="28"/>
          <w:szCs w:val="28"/>
          <w:lang w:val="pt-BR"/>
        </w:rPr>
        <w:t xml:space="preserve">I. </w:t>
      </w:r>
      <w:r w:rsidR="00A20D3D" w:rsidRPr="000B5E8C">
        <w:rPr>
          <w:b/>
          <w:sz w:val="28"/>
          <w:szCs w:val="28"/>
          <w:lang w:val="pt-BR"/>
        </w:rPr>
        <w:t>SỰ CẦN THIẾT BAN HÀNH</w:t>
      </w:r>
      <w:r w:rsidR="00363219">
        <w:rPr>
          <w:b/>
          <w:sz w:val="28"/>
          <w:szCs w:val="28"/>
          <w:lang w:val="pt-BR"/>
        </w:rPr>
        <w:t xml:space="preserve"> NGHỊ ĐỊNH</w:t>
      </w:r>
    </w:p>
    <w:p w14:paraId="728FC5D0" w14:textId="77777777" w:rsidR="003C6D0B" w:rsidRDefault="00B075DC" w:rsidP="00A80F4E">
      <w:pPr>
        <w:keepNext/>
        <w:tabs>
          <w:tab w:val="left" w:pos="993"/>
          <w:tab w:val="left" w:pos="1134"/>
        </w:tabs>
        <w:spacing w:before="120" w:after="120" w:line="340" w:lineRule="exact"/>
        <w:ind w:firstLine="709"/>
        <w:jc w:val="both"/>
        <w:rPr>
          <w:sz w:val="28"/>
          <w:szCs w:val="28"/>
        </w:rPr>
      </w:pPr>
      <w:r w:rsidRPr="00B075DC">
        <w:rPr>
          <w:sz w:val="28"/>
          <w:szCs w:val="28"/>
          <w:lang w:val="af-ZA"/>
        </w:rPr>
        <w:t>Viễn thám là lĩnh vực khoa học công nghệ cho phép nghiên cứu, thu thập các thông tin về các đối tượng địa lý mà không cần tiếp xúc trực tiếp với chúng.</w:t>
      </w:r>
      <w:r>
        <w:rPr>
          <w:sz w:val="28"/>
          <w:szCs w:val="28"/>
        </w:rPr>
        <w:t xml:space="preserve"> </w:t>
      </w:r>
      <w:r w:rsidR="003C6D0B" w:rsidRPr="000B5E8C">
        <w:rPr>
          <w:sz w:val="28"/>
          <w:szCs w:val="28"/>
        </w:rPr>
        <w:t>Trên thế giới, viễn thám được ứng dụng hết sức rộng rãi trong hầu hết các ngành và lĩnh vực như an ninh - quốc phòng, quản lý tài nguyên, bảo vệ môi trường, năng lượng, cơ sở hạ tầng, dịch vụ vị trí, biển hải đảo, quản lý thiên tai, nghiên cứu biến đổi khí hậu… Do vị trí quan trọng của lĩnh vực viễn thám, hầu hết các quốc gia phát triển trên thế giới đều rất chú trọng tới việc xây dựng và ban hành các văn bản quy phạm pháp luật cho lĩnh vực này. Các văn bản quy phạm pháp luật về viễn thám của mỗi quốc gia được xây dựng dựa trên nhiều yếu tố, trong đó đặc biệt quan tâm các nội dung về cơ chế sử dụng dữ liệu viễn thám, ứng dụng viễn thám trong các ngành và lĩnh vực cuộc sống, và các hoạt động viễn thám trong phạm vi quốc gia</w:t>
      </w:r>
      <w:r w:rsidR="003C6D0B">
        <w:rPr>
          <w:sz w:val="28"/>
          <w:szCs w:val="28"/>
        </w:rPr>
        <w:t>.</w:t>
      </w:r>
    </w:p>
    <w:p w14:paraId="10A4A311" w14:textId="77777777" w:rsidR="003C6D0B" w:rsidRPr="000B5E8C" w:rsidRDefault="003C6D0B" w:rsidP="00A80F4E">
      <w:pPr>
        <w:spacing w:before="120" w:after="120" w:line="340" w:lineRule="exact"/>
        <w:ind w:firstLine="709"/>
        <w:jc w:val="both"/>
        <w:rPr>
          <w:sz w:val="28"/>
          <w:szCs w:val="28"/>
        </w:rPr>
      </w:pPr>
      <w:r w:rsidRPr="000B5E8C">
        <w:rPr>
          <w:sz w:val="28"/>
          <w:szCs w:val="28"/>
        </w:rPr>
        <w:t>Ở nước ta, trong suốt quá trình phát triển, lĩnh vực viễn thám phục vụ điều tra cơ bản, quản lý và quy hoạch lãnh thổ, phục vụ công cuộc phát triển kinh tế - xã hội, đảm bảo quốc phòng an ninh; quản lý, giám sát tài nguyên thiên nhiên và môi trường; cứu hộ, cứu nạn; nâng cao dân trí, tiến bộ xã hội và nhiều mục tiêu công đồng khác đã đem lại những kết quả đáng khích lệ và khẳng định tính ưu việt của công nghệ viễn thám về mọi mặt. Đến nay</w:t>
      </w:r>
      <w:r>
        <w:rPr>
          <w:sz w:val="28"/>
          <w:szCs w:val="28"/>
        </w:rPr>
        <w:t>,</w:t>
      </w:r>
      <w:r w:rsidRPr="000B5E8C">
        <w:rPr>
          <w:sz w:val="28"/>
          <w:szCs w:val="28"/>
        </w:rPr>
        <w:t xml:space="preserve"> </w:t>
      </w:r>
      <w:r>
        <w:rPr>
          <w:sz w:val="28"/>
          <w:szCs w:val="28"/>
        </w:rPr>
        <w:t>v</w:t>
      </w:r>
      <w:r w:rsidRPr="000B5E8C">
        <w:rPr>
          <w:sz w:val="28"/>
          <w:szCs w:val="28"/>
        </w:rPr>
        <w:t>ề hệ thống thu nhận xử lý và cung cấp dữ liệu viễn thám, chúng ta đã có một trạm thu viễn thám hiện đại, trạm thu này đang thu nhận dữ liệu từ vệ tinh VNREDSat-1 của Việt Nam thuộc Cục Viễn thám quốc gia</w:t>
      </w:r>
      <w:r>
        <w:rPr>
          <w:sz w:val="28"/>
          <w:szCs w:val="28"/>
        </w:rPr>
        <w:t xml:space="preserve"> - Bộ Tài nguyên và Môi trường</w:t>
      </w:r>
      <w:r w:rsidRPr="000B5E8C">
        <w:rPr>
          <w:sz w:val="28"/>
          <w:szCs w:val="28"/>
        </w:rPr>
        <w:t xml:space="preserve">. Bên cạnh trạm thu dữ </w:t>
      </w:r>
      <w:r w:rsidRPr="000B5E8C">
        <w:rPr>
          <w:sz w:val="28"/>
          <w:szCs w:val="28"/>
        </w:rPr>
        <w:lastRenderedPageBreak/>
        <w:t>liệu viễn thám, hiện nay còn khoảng 10 trạm thu dữ liệu viễn thám khác đang hoạt động tại Viện Hàn lâm khoa học công nghệ Việt Nam, Cục Lâm nghiệp, Đại học Quốc gia Hà Nội thu các loại ảnh khác nhau như MODIS, NOAA, MTSAT, FY-2, NPP, JPSS</w:t>
      </w:r>
      <w:r>
        <w:rPr>
          <w:sz w:val="28"/>
          <w:szCs w:val="28"/>
        </w:rPr>
        <w:t>….</w:t>
      </w:r>
    </w:p>
    <w:p w14:paraId="1710893D" w14:textId="77777777" w:rsidR="003C6D0B" w:rsidRDefault="003C6D0B" w:rsidP="00A80F4E">
      <w:pPr>
        <w:pStyle w:val="rtejustify"/>
        <w:widowControl w:val="0"/>
        <w:shd w:val="clear" w:color="auto" w:fill="FFFFFF"/>
        <w:spacing w:before="120" w:beforeAutospacing="0" w:after="120" w:afterAutospacing="0" w:line="340" w:lineRule="exact"/>
        <w:ind w:firstLine="709"/>
        <w:jc w:val="both"/>
        <w:rPr>
          <w:sz w:val="28"/>
          <w:szCs w:val="28"/>
        </w:rPr>
      </w:pPr>
      <w:r w:rsidRPr="000B5E8C">
        <w:rPr>
          <w:sz w:val="28"/>
          <w:szCs w:val="28"/>
        </w:rPr>
        <w:t>Viễn thám được ứng dụng và phát triển từ lâu ở Việt Nam, tuy nhiên công tác quản lý nhà nước về viễn thám cũng chỉ được đề cập đến trong một số năm gần đây</w:t>
      </w:r>
      <w:r>
        <w:rPr>
          <w:sz w:val="28"/>
          <w:szCs w:val="28"/>
        </w:rPr>
        <w:t>. Kể từ khi được giao thực hiện chức năng quản lý nhà nước về viễn thám, Bộ Tài nguyên và Môi trường đã quan tâm chỉ đạo xây dựng các văn bản quy phạm pháp luật để ban hành hoặc trình cơ quan Nhà nước có th</w:t>
      </w:r>
      <w:r w:rsidR="00383CC9">
        <w:rPr>
          <w:sz w:val="28"/>
          <w:szCs w:val="28"/>
        </w:rPr>
        <w:t>ẩ</w:t>
      </w:r>
      <w:r>
        <w:rPr>
          <w:sz w:val="28"/>
          <w:szCs w:val="28"/>
        </w:rPr>
        <w:t xml:space="preserve">m quyền ban hành </w:t>
      </w:r>
      <w:r w:rsidR="00383CC9">
        <w:rPr>
          <w:sz w:val="28"/>
          <w:szCs w:val="28"/>
        </w:rPr>
        <w:t xml:space="preserve"> để tạo hành lang pháp lý cho công tác quản lý nhà nước về viễn thám từng bước đạt hiệu lực, hiệu quả.</w:t>
      </w:r>
      <w:r w:rsidR="007965B0">
        <w:rPr>
          <w:sz w:val="28"/>
          <w:szCs w:val="28"/>
        </w:rPr>
        <w:t xml:space="preserve"> Tuy nhiên, hiện nay văn bản pháp lý cao nhất có hiệu lực </w:t>
      </w:r>
      <w:r w:rsidR="00FE20C4">
        <w:rPr>
          <w:sz w:val="28"/>
          <w:szCs w:val="28"/>
        </w:rPr>
        <w:t xml:space="preserve">tại thời điểm này </w:t>
      </w:r>
      <w:r w:rsidR="007965B0">
        <w:rPr>
          <w:sz w:val="28"/>
          <w:szCs w:val="28"/>
        </w:rPr>
        <w:t>quy định về các nội dung quản lý nhà nước đối với hoạt động viễn thám mới chỉ dừng lại ở Quyết định của Thủ tướng Chính phủ và các văn bản quy phạm pháp luật thuộc thẩm quyền ban hành của Bộ trưởng.</w:t>
      </w:r>
    </w:p>
    <w:p w14:paraId="706D9644" w14:textId="77777777" w:rsidR="006A4765" w:rsidRDefault="006A4765" w:rsidP="00A80F4E">
      <w:pPr>
        <w:pStyle w:val="rtejustify"/>
        <w:widowControl w:val="0"/>
        <w:shd w:val="clear" w:color="auto" w:fill="FFFFFF"/>
        <w:spacing w:before="120" w:beforeAutospacing="0" w:after="120" w:afterAutospacing="0" w:line="340" w:lineRule="exact"/>
        <w:ind w:firstLine="709"/>
        <w:jc w:val="both"/>
        <w:rPr>
          <w:sz w:val="28"/>
          <w:szCs w:val="28"/>
        </w:rPr>
      </w:pPr>
      <w:r w:rsidRPr="006A4765">
        <w:rPr>
          <w:sz w:val="28"/>
          <w:szCs w:val="28"/>
        </w:rPr>
        <w:t>Ngày 14 tháng 6 năm 2018, tại Kỳ họp thứ 5 Quốc hội khóa XIV đã thông qua Luật Đo đạc và Bản đồ. Luật này có hiệu lực thi hành kể từ ngày 01 tháng 01 năm 2019.</w:t>
      </w:r>
      <w:r>
        <w:rPr>
          <w:sz w:val="28"/>
          <w:szCs w:val="28"/>
        </w:rPr>
        <w:t xml:space="preserve"> </w:t>
      </w:r>
      <w:r w:rsidR="006510CE" w:rsidRPr="006A4765">
        <w:rPr>
          <w:sz w:val="28"/>
          <w:szCs w:val="28"/>
        </w:rPr>
        <w:t xml:space="preserve">Nội dung của Luật Đo đạc và </w:t>
      </w:r>
      <w:r>
        <w:rPr>
          <w:sz w:val="28"/>
          <w:szCs w:val="28"/>
        </w:rPr>
        <w:t>b</w:t>
      </w:r>
      <w:r w:rsidR="006510CE" w:rsidRPr="006A4765">
        <w:rPr>
          <w:sz w:val="28"/>
          <w:szCs w:val="28"/>
        </w:rPr>
        <w:t xml:space="preserve">ản đồ có </w:t>
      </w:r>
      <w:r>
        <w:rPr>
          <w:sz w:val="28"/>
          <w:szCs w:val="28"/>
        </w:rPr>
        <w:t xml:space="preserve">nhiều điều, khoản quy định liên quan đến viễn thám như dữ liệu ảnh viễn thám, </w:t>
      </w:r>
      <w:r w:rsidRPr="006A4765">
        <w:rPr>
          <w:sz w:val="28"/>
          <w:szCs w:val="28"/>
        </w:rPr>
        <w:t>hệ thống thu nhận dữ liệu viễn thám; xử lý, lưu trữ, cung cấp, khai thác và sử dụng dữ liệu viễn thám; xây dựng, quản lý, vận hành cơ sở dữ liệu viễn thám</w:t>
      </w:r>
      <w:r>
        <w:rPr>
          <w:sz w:val="28"/>
          <w:szCs w:val="28"/>
        </w:rPr>
        <w:t xml:space="preserve">…. Đặc biệt, tại Điều 14 Luật </w:t>
      </w:r>
      <w:r w:rsidR="00FE20C4">
        <w:rPr>
          <w:sz w:val="28"/>
          <w:szCs w:val="28"/>
        </w:rPr>
        <w:t>Đ</w:t>
      </w:r>
      <w:r>
        <w:rPr>
          <w:sz w:val="28"/>
          <w:szCs w:val="28"/>
        </w:rPr>
        <w:t xml:space="preserve">o đạc và bản đồ đã giao Chính phủ quy định chi tiết </w:t>
      </w:r>
      <w:r w:rsidR="00FE20C4">
        <w:rPr>
          <w:sz w:val="28"/>
          <w:szCs w:val="28"/>
        </w:rPr>
        <w:t>về dữ liệu ảnh viễn thám bao gồm từ khâu thu nhận, đến lưu trữ, xử lý, cung cấp, xây dựng cơ sở dữ liệu ảnh viễn thám…</w:t>
      </w:r>
      <w:r w:rsidR="00A01342">
        <w:rPr>
          <w:sz w:val="28"/>
          <w:szCs w:val="28"/>
        </w:rPr>
        <w:t xml:space="preserve"> Đây là cơ sở pháp lý rất quan trọng, khẳng định tầm quan trọng của viễn thám trong phát triển kinh tế xã hội, bảo đảm quốc phòng, an ninh, </w:t>
      </w:r>
      <w:r w:rsidR="004F7E78">
        <w:rPr>
          <w:sz w:val="28"/>
          <w:szCs w:val="28"/>
        </w:rPr>
        <w:t xml:space="preserve">phòng, chống thiên tai, </w:t>
      </w:r>
      <w:r w:rsidR="00A01342">
        <w:rPr>
          <w:sz w:val="28"/>
          <w:szCs w:val="28"/>
        </w:rPr>
        <w:t>quản lý, giám sát tài nguyên, bảo vệ môi trường thích ứng với biến đổi khí hậu….</w:t>
      </w:r>
    </w:p>
    <w:p w14:paraId="372A95E1" w14:textId="77777777" w:rsidR="00516615" w:rsidRPr="008132D7" w:rsidRDefault="00FE20C4" w:rsidP="00A80F4E">
      <w:pPr>
        <w:pStyle w:val="Normal2"/>
        <w:spacing w:before="120" w:beforeAutospacing="0" w:after="120" w:afterAutospacing="0" w:line="340" w:lineRule="exact"/>
        <w:ind w:firstLine="709"/>
        <w:jc w:val="both"/>
        <w:rPr>
          <w:lang w:val="de-DE"/>
        </w:rPr>
      </w:pPr>
      <w:r>
        <w:rPr>
          <w:bCs/>
          <w:iCs/>
          <w:sz w:val="28"/>
          <w:szCs w:val="28"/>
        </w:rPr>
        <w:t>Đ</w:t>
      </w:r>
      <w:r w:rsidR="00976C12" w:rsidRPr="000B5E8C">
        <w:rPr>
          <w:bCs/>
          <w:iCs/>
          <w:sz w:val="28"/>
          <w:szCs w:val="28"/>
        </w:rPr>
        <w:t xml:space="preserve">ể nâng tầm quản lý nhà nước trong hoạt động viễn thám, có được các công cụ, thiết chế đủ mạnh, ngang tầm, có đủ nguồn lực, năng lực </w:t>
      </w:r>
      <w:r w:rsidR="00976C12" w:rsidRPr="000B5E8C">
        <w:rPr>
          <w:sz w:val="28"/>
          <w:szCs w:val="28"/>
          <w:lang w:val="de-DE"/>
        </w:rPr>
        <w:t>để thống nhất điều chỉnh việc quản lý và thực thi các hoạt động của</w:t>
      </w:r>
      <w:r w:rsidR="00976C12" w:rsidRPr="000B5E8C">
        <w:rPr>
          <w:sz w:val="28"/>
          <w:szCs w:val="28"/>
        </w:rPr>
        <w:t xml:space="preserve"> Nhà nước về viễn thám </w:t>
      </w:r>
      <w:r w:rsidR="00976C12" w:rsidRPr="000B5E8C">
        <w:rPr>
          <w:bCs/>
          <w:iCs/>
          <w:sz w:val="28"/>
          <w:szCs w:val="28"/>
        </w:rPr>
        <w:t>thì cần phải có một hệ thống các văn bản quy phạm pháp luật, trong đó việc x</w:t>
      </w:r>
      <w:r w:rsidR="00976C12" w:rsidRPr="000B5E8C">
        <w:rPr>
          <w:sz w:val="28"/>
          <w:szCs w:val="28"/>
        </w:rPr>
        <w:t>ây dựng Nghị định của Chính phủ về hoạt động viễn thám</w:t>
      </w:r>
      <w:r w:rsidR="00976C12" w:rsidRPr="000B5E8C">
        <w:rPr>
          <w:sz w:val="28"/>
          <w:szCs w:val="28"/>
          <w:lang w:val="de-DE"/>
        </w:rPr>
        <w:t xml:space="preserve"> một trong các văn bản cần thiết, quan trọng nhất.</w:t>
      </w:r>
      <w:r w:rsidR="00976C12">
        <w:rPr>
          <w:sz w:val="28"/>
          <w:szCs w:val="28"/>
          <w:lang w:val="de-DE"/>
        </w:rPr>
        <w:t xml:space="preserve"> </w:t>
      </w:r>
      <w:r w:rsidR="00B961A3" w:rsidRPr="008132D7">
        <w:rPr>
          <w:sz w:val="28"/>
          <w:szCs w:val="28"/>
          <w:lang w:val="de-DE"/>
        </w:rPr>
        <w:t>Nghị định về hoạt động viễn thám sẽ giúp hoàn thiện cơ chế, chính sách pháp luật, khuyến khích tổ chức, cá nhân tham gia vào hoạt động liên quan đến viễn thám, đồng thời nâng cao hiệu quả ứng dụng công nghệ viễn thám trong quản lý tài nguyên, giám sát môi trường, thiên tai, ứng phó với biến đổi khí hậu, bảo đảm an ninh quốc phòng và phát triển kinh tế - xã hội.</w:t>
      </w:r>
    </w:p>
    <w:p w14:paraId="77C4B738" w14:textId="77777777" w:rsidR="00A24370" w:rsidRPr="000B5E8C" w:rsidRDefault="00A24370" w:rsidP="00A80F4E">
      <w:pPr>
        <w:pStyle w:val="Than"/>
        <w:spacing w:after="120" w:line="340" w:lineRule="exact"/>
        <w:ind w:firstLine="709"/>
        <w:rPr>
          <w:b/>
        </w:rPr>
      </w:pPr>
      <w:r w:rsidRPr="000B5E8C">
        <w:rPr>
          <w:rStyle w:val="Strong"/>
          <w:lang w:val="nl-NL"/>
        </w:rPr>
        <w:t xml:space="preserve">II. </w:t>
      </w:r>
      <w:r w:rsidRPr="000B5E8C">
        <w:rPr>
          <w:b/>
          <w:lang w:val="vi-VN"/>
        </w:rPr>
        <w:t xml:space="preserve">QUAN ĐIỂM CHỈ ĐẠO, </w:t>
      </w:r>
      <w:r w:rsidR="00166A85" w:rsidRPr="000B5E8C">
        <w:rPr>
          <w:b/>
        </w:rPr>
        <w:t>NGUYÊN TẮC XÂY DỰNG NGHỊ ĐỊNH</w:t>
      </w:r>
    </w:p>
    <w:p w14:paraId="50B5E16B" w14:textId="77777777" w:rsidR="00BF1CF6" w:rsidRPr="000B5E8C" w:rsidRDefault="00BF1CF6" w:rsidP="00A80F4E">
      <w:pPr>
        <w:spacing w:before="120" w:after="120" w:line="340" w:lineRule="exact"/>
        <w:ind w:firstLine="709"/>
        <w:jc w:val="both"/>
        <w:rPr>
          <w:sz w:val="28"/>
          <w:szCs w:val="28"/>
        </w:rPr>
      </w:pPr>
      <w:r w:rsidRPr="00FE20C4">
        <w:rPr>
          <w:i/>
          <w:sz w:val="28"/>
          <w:szCs w:val="28"/>
        </w:rPr>
        <w:t>Thứ nhất</w:t>
      </w:r>
      <w:r w:rsidR="00FE20C4">
        <w:rPr>
          <w:i/>
          <w:sz w:val="28"/>
          <w:szCs w:val="28"/>
        </w:rPr>
        <w:t>,</w:t>
      </w:r>
      <w:r w:rsidRPr="000B5E8C">
        <w:rPr>
          <w:sz w:val="28"/>
          <w:szCs w:val="28"/>
        </w:rPr>
        <w:t xml:space="preserve"> </w:t>
      </w:r>
      <w:r w:rsidR="00D11555" w:rsidRPr="000B5E8C">
        <w:rPr>
          <w:sz w:val="28"/>
          <w:szCs w:val="28"/>
        </w:rPr>
        <w:t xml:space="preserve">hướng dẫn chi tiết </w:t>
      </w:r>
      <w:r w:rsidR="009947D2" w:rsidRPr="000B5E8C">
        <w:rPr>
          <w:sz w:val="28"/>
          <w:szCs w:val="28"/>
        </w:rPr>
        <w:t>các nộ</w:t>
      </w:r>
      <w:r w:rsidR="00CC6461" w:rsidRPr="000B5E8C">
        <w:rPr>
          <w:sz w:val="28"/>
          <w:szCs w:val="28"/>
        </w:rPr>
        <w:t>i dung liê</w:t>
      </w:r>
      <w:r w:rsidR="009947D2" w:rsidRPr="000B5E8C">
        <w:rPr>
          <w:sz w:val="28"/>
          <w:szCs w:val="28"/>
        </w:rPr>
        <w:t xml:space="preserve">n quan đến hoạt động viễn thám đã được quy định trong </w:t>
      </w:r>
      <w:r w:rsidR="00D11555" w:rsidRPr="000B5E8C">
        <w:rPr>
          <w:sz w:val="28"/>
          <w:szCs w:val="28"/>
        </w:rPr>
        <w:t>Luậ</w:t>
      </w:r>
      <w:r w:rsidR="009947D2" w:rsidRPr="000B5E8C">
        <w:rPr>
          <w:sz w:val="28"/>
          <w:szCs w:val="28"/>
        </w:rPr>
        <w:t>t Đ</w:t>
      </w:r>
      <w:r w:rsidR="00D11555" w:rsidRPr="000B5E8C">
        <w:rPr>
          <w:sz w:val="28"/>
          <w:szCs w:val="28"/>
        </w:rPr>
        <w:t>o đạc</w:t>
      </w:r>
      <w:r w:rsidR="00582353" w:rsidRPr="000B5E8C">
        <w:rPr>
          <w:sz w:val="28"/>
          <w:szCs w:val="28"/>
        </w:rPr>
        <w:t xml:space="preserve"> và</w:t>
      </w:r>
      <w:r w:rsidR="00D11555" w:rsidRPr="000B5E8C">
        <w:rPr>
          <w:sz w:val="28"/>
          <w:szCs w:val="28"/>
        </w:rPr>
        <w:t xml:space="preserve"> bản đồ nhằm </w:t>
      </w:r>
      <w:r w:rsidRPr="000B5E8C">
        <w:rPr>
          <w:sz w:val="28"/>
          <w:szCs w:val="28"/>
        </w:rPr>
        <w:t xml:space="preserve">nâng cao hiệu lực, hiệu quả quản lý nhà nước, tăng cường vai trò của cơ quan quản lý nhà nước về </w:t>
      </w:r>
      <w:r w:rsidRPr="000B5E8C">
        <w:rPr>
          <w:sz w:val="28"/>
          <w:szCs w:val="28"/>
        </w:rPr>
        <w:lastRenderedPageBreak/>
        <w:t>viễn thám trong việc thống nhất quản lý hoạt động viễn thám trên phạm vi toàn quốc, phát triển lĩnh vực viễn thám trở thành lĩnh vực điều tra cơ bản có trình độ khoa học công nghệ hiện đại, đạt mức tiên tiến của khu vực và tiếp cận với trình độ tiên tiến trên thế giới;</w:t>
      </w:r>
    </w:p>
    <w:p w14:paraId="6C95AC4C" w14:textId="77777777" w:rsidR="00FC1FD9" w:rsidRDefault="00BF1CF6" w:rsidP="00A80F4E">
      <w:pPr>
        <w:spacing w:before="120" w:after="120" w:line="340" w:lineRule="exact"/>
        <w:ind w:firstLine="709"/>
        <w:jc w:val="both"/>
        <w:rPr>
          <w:sz w:val="28"/>
          <w:szCs w:val="28"/>
        </w:rPr>
      </w:pPr>
      <w:r w:rsidRPr="00FE20C4">
        <w:rPr>
          <w:i/>
          <w:sz w:val="28"/>
          <w:szCs w:val="28"/>
        </w:rPr>
        <w:t>Thứ hai</w:t>
      </w:r>
      <w:r w:rsidR="00FE20C4">
        <w:rPr>
          <w:i/>
          <w:sz w:val="28"/>
          <w:szCs w:val="28"/>
        </w:rPr>
        <w:t>,</w:t>
      </w:r>
      <w:r w:rsidRPr="000B5E8C">
        <w:rPr>
          <w:sz w:val="28"/>
          <w:szCs w:val="28"/>
        </w:rPr>
        <w:t xml:space="preserve"> kế thừa, phát huy</w:t>
      </w:r>
      <w:r w:rsidR="009947D2" w:rsidRPr="000B5E8C">
        <w:rPr>
          <w:sz w:val="28"/>
          <w:szCs w:val="28"/>
        </w:rPr>
        <w:t xml:space="preserve"> các quy định phù hợp, đã có</w:t>
      </w:r>
      <w:r w:rsidRPr="000B5E8C">
        <w:rPr>
          <w:sz w:val="28"/>
          <w:szCs w:val="28"/>
        </w:rPr>
        <w:t xml:space="preserve"> tác dụng tích cực </w:t>
      </w:r>
      <w:r w:rsidR="00FE20C4">
        <w:rPr>
          <w:sz w:val="28"/>
          <w:szCs w:val="28"/>
        </w:rPr>
        <w:t xml:space="preserve">đến quản lý nhà nước về viễn thám trong thời gian qua, </w:t>
      </w:r>
      <w:r w:rsidRPr="000B5E8C">
        <w:rPr>
          <w:sz w:val="28"/>
          <w:szCs w:val="28"/>
        </w:rPr>
        <w:t>đồng thời khắc phục những tồn tại, hạn chế củ</w:t>
      </w:r>
      <w:r w:rsidR="00FC1FD9" w:rsidRPr="000B5E8C">
        <w:rPr>
          <w:sz w:val="28"/>
          <w:szCs w:val="28"/>
        </w:rPr>
        <w:t xml:space="preserve">a các văn bản quy phạm pháp luật </w:t>
      </w:r>
      <w:r w:rsidR="009947D2" w:rsidRPr="000B5E8C">
        <w:rPr>
          <w:sz w:val="28"/>
          <w:szCs w:val="28"/>
        </w:rPr>
        <w:t>có liên quan của lĩnh vực viễn thám đã ban hành</w:t>
      </w:r>
      <w:r w:rsidR="00FE20C4">
        <w:rPr>
          <w:sz w:val="28"/>
          <w:szCs w:val="28"/>
        </w:rPr>
        <w:t>.</w:t>
      </w:r>
      <w:r w:rsidR="009947D2" w:rsidRPr="000B5E8C">
        <w:rPr>
          <w:sz w:val="28"/>
          <w:szCs w:val="28"/>
        </w:rPr>
        <w:t xml:space="preserve"> </w:t>
      </w:r>
    </w:p>
    <w:p w14:paraId="44FFC510" w14:textId="77777777" w:rsidR="00BF1CF6" w:rsidRPr="008A0B23" w:rsidRDefault="00BF1CF6" w:rsidP="00A80F4E">
      <w:pPr>
        <w:spacing w:before="120" w:after="120" w:line="340" w:lineRule="exact"/>
        <w:ind w:firstLine="709"/>
        <w:jc w:val="both"/>
        <w:rPr>
          <w:sz w:val="28"/>
          <w:szCs w:val="28"/>
        </w:rPr>
      </w:pPr>
      <w:r w:rsidRPr="00FE20C4">
        <w:rPr>
          <w:i/>
          <w:sz w:val="28"/>
          <w:szCs w:val="28"/>
        </w:rPr>
        <w:t xml:space="preserve">Thứ </w:t>
      </w:r>
      <w:r w:rsidR="00FE20C4" w:rsidRPr="00FE20C4">
        <w:rPr>
          <w:i/>
          <w:sz w:val="28"/>
          <w:szCs w:val="28"/>
        </w:rPr>
        <w:t>ba,</w:t>
      </w:r>
      <w:r w:rsidR="00FE20C4">
        <w:rPr>
          <w:sz w:val="28"/>
          <w:szCs w:val="28"/>
        </w:rPr>
        <w:t xml:space="preserve"> đ</w:t>
      </w:r>
      <w:r w:rsidRPr="008A0B23">
        <w:rPr>
          <w:sz w:val="28"/>
          <w:szCs w:val="28"/>
        </w:rPr>
        <w:t>ẩy mạnh huy động nguồn lực xã hội phát triển dịch vụ viễn thám. Khuyến khích các tổ chức, cá nhân đầu tư cho sản xuất và phát triển các ứng dụng viễn thám phục vụ nâng cao dân trí, tiến bộ xã hội; sử dụng sản phẩm viễn thám vào hoạt động quản lý, sản xuất, kinh doanh và các nhu cầu của đời sống.</w:t>
      </w:r>
    </w:p>
    <w:p w14:paraId="2337CE8E" w14:textId="77777777" w:rsidR="006A09B6" w:rsidRPr="008A0B23" w:rsidRDefault="006A09B6" w:rsidP="00A80F4E">
      <w:pPr>
        <w:pStyle w:val="BodyText"/>
        <w:widowControl w:val="0"/>
        <w:spacing w:before="120" w:line="340" w:lineRule="exact"/>
        <w:ind w:firstLine="709"/>
        <w:jc w:val="both"/>
        <w:rPr>
          <w:b/>
          <w:sz w:val="28"/>
          <w:szCs w:val="28"/>
        </w:rPr>
      </w:pPr>
      <w:r w:rsidRPr="008A0B23">
        <w:rPr>
          <w:b/>
          <w:sz w:val="28"/>
          <w:szCs w:val="28"/>
        </w:rPr>
        <w:t>III. QUÁ TRÌNH XÂY DỰNG NGHỊ ĐỊNH</w:t>
      </w:r>
    </w:p>
    <w:p w14:paraId="2EFBEBF6" w14:textId="77777777" w:rsidR="003C35D0" w:rsidRPr="008A0B23" w:rsidRDefault="003C35D0" w:rsidP="00A80F4E">
      <w:pPr>
        <w:spacing w:before="120" w:after="120" w:line="340" w:lineRule="exact"/>
        <w:ind w:firstLine="709"/>
        <w:jc w:val="both"/>
        <w:rPr>
          <w:sz w:val="28"/>
          <w:szCs w:val="28"/>
        </w:rPr>
      </w:pPr>
      <w:r w:rsidRPr="008A0B23">
        <w:rPr>
          <w:sz w:val="28"/>
          <w:szCs w:val="28"/>
        </w:rPr>
        <w:t>Thực hiện quy định của Luật Ban hành văn bản quy phạm pháp luật, Bộ Tài nguyên và Môi trường đã thành lập Ban soạn thảo và Tổ biên tập dự thảo Nghị định với sự tham gia của đại diện lãnh đạo của các cơ quan: Văn phòng Chính phủ và các Bộ: Khoa học và Công nghệ, Tư pháp, Công an, Quốc phòng, Viện Hàn lâm khoa học và công nghệ Việt Nam và một số chuyên gia, nhà khoa học</w:t>
      </w:r>
      <w:r w:rsidR="003B28E6">
        <w:rPr>
          <w:sz w:val="28"/>
          <w:szCs w:val="28"/>
        </w:rPr>
        <w:t xml:space="preserve"> </w:t>
      </w:r>
      <w:r w:rsidRPr="008A0B23">
        <w:rPr>
          <w:sz w:val="28"/>
          <w:szCs w:val="28"/>
        </w:rPr>
        <w:t>… do Thứ trưởng Bộ Tài nguyên và Môi trường làm trưởng Ban soạn thảo</w:t>
      </w:r>
      <w:r w:rsidR="00FF5F2C">
        <w:rPr>
          <w:sz w:val="28"/>
          <w:szCs w:val="28"/>
        </w:rPr>
        <w:t xml:space="preserve"> (</w:t>
      </w:r>
      <w:r w:rsidR="00FF5F2C" w:rsidRPr="008A0B23">
        <w:rPr>
          <w:sz w:val="28"/>
          <w:szCs w:val="28"/>
        </w:rPr>
        <w:t>Quyết định số</w:t>
      </w:r>
      <w:r w:rsidR="00FF5F2C">
        <w:rPr>
          <w:sz w:val="28"/>
          <w:szCs w:val="28"/>
        </w:rPr>
        <w:t xml:space="preserve"> 974/QĐ-BTNMT ngày 26 tháng 03</w:t>
      </w:r>
      <w:r w:rsidR="00FF5F2C" w:rsidRPr="008A0B23">
        <w:rPr>
          <w:sz w:val="28"/>
          <w:szCs w:val="28"/>
        </w:rPr>
        <w:t xml:space="preserve"> năm 2018 của Bộ trưởng Bộ Tài nguyên và Môi trường về việc thành lập Ban soạn thảo và Tổ biên tập xây dựng dự thảo Nghị định</w:t>
      </w:r>
      <w:r w:rsidR="00FF5F2C">
        <w:rPr>
          <w:sz w:val="28"/>
          <w:szCs w:val="28"/>
        </w:rPr>
        <w:t xml:space="preserve">; </w:t>
      </w:r>
      <w:r w:rsidR="00FF5F2C" w:rsidRPr="008A0B23">
        <w:rPr>
          <w:sz w:val="28"/>
          <w:szCs w:val="28"/>
        </w:rPr>
        <w:t>Quyết định số</w:t>
      </w:r>
      <w:r w:rsidR="00FF5F2C">
        <w:rPr>
          <w:sz w:val="28"/>
          <w:szCs w:val="28"/>
        </w:rPr>
        <w:t xml:space="preserve"> 1640/QĐ-BTNMT ngày 23 tháng 05</w:t>
      </w:r>
      <w:r w:rsidR="00FF5F2C" w:rsidRPr="008A0B23">
        <w:rPr>
          <w:sz w:val="28"/>
          <w:szCs w:val="28"/>
        </w:rPr>
        <w:t xml:space="preserve"> năm 2018</w:t>
      </w:r>
      <w:r w:rsidR="00FF5F2C">
        <w:rPr>
          <w:sz w:val="28"/>
          <w:szCs w:val="28"/>
        </w:rPr>
        <w:t xml:space="preserve"> </w:t>
      </w:r>
      <w:r w:rsidR="00FF5F2C" w:rsidRPr="008A0B23">
        <w:rPr>
          <w:sz w:val="28"/>
          <w:szCs w:val="28"/>
        </w:rPr>
        <w:t>về việc</w:t>
      </w:r>
      <w:r w:rsidR="00FF5F2C">
        <w:rPr>
          <w:sz w:val="28"/>
          <w:szCs w:val="28"/>
        </w:rPr>
        <w:t xml:space="preserve"> Kiện toàn Ban soạn thảo và Tổ biên tập </w:t>
      </w:r>
      <w:r w:rsidR="00FF5F2C" w:rsidRPr="008A0B23">
        <w:rPr>
          <w:sz w:val="28"/>
          <w:szCs w:val="28"/>
        </w:rPr>
        <w:t xml:space="preserve">xây dựng dự thảo Nghị định </w:t>
      </w:r>
      <w:r w:rsidR="00FF5F2C">
        <w:rPr>
          <w:sz w:val="28"/>
          <w:szCs w:val="28"/>
        </w:rPr>
        <w:t>về hoạt động viễn thám)</w:t>
      </w:r>
      <w:r w:rsidRPr="008A0B23">
        <w:rPr>
          <w:sz w:val="28"/>
          <w:szCs w:val="28"/>
        </w:rPr>
        <w:t xml:space="preserve">. </w:t>
      </w:r>
      <w:r w:rsidR="00FF5F2C">
        <w:rPr>
          <w:sz w:val="28"/>
          <w:szCs w:val="28"/>
        </w:rPr>
        <w:t>Đ</w:t>
      </w:r>
      <w:r w:rsidRPr="008A0B23">
        <w:rPr>
          <w:sz w:val="28"/>
          <w:szCs w:val="28"/>
        </w:rPr>
        <w:t>ể xây dựng nội dung dự thảo Nghị định, Bộ Tài nguyên và Môi trường đã triển khai thực hiện các công việc sau:</w:t>
      </w:r>
    </w:p>
    <w:p w14:paraId="1198160F" w14:textId="77777777" w:rsidR="00FF5F2C" w:rsidRPr="00AE4540" w:rsidRDefault="003C35D0" w:rsidP="00A80F4E">
      <w:pPr>
        <w:spacing w:before="120" w:after="120" w:line="340" w:lineRule="exact"/>
        <w:ind w:firstLine="709"/>
        <w:jc w:val="both"/>
        <w:rPr>
          <w:sz w:val="28"/>
          <w:szCs w:val="28"/>
          <w:lang w:val="vi-VN"/>
        </w:rPr>
      </w:pPr>
      <w:r w:rsidRPr="008A0B23">
        <w:rPr>
          <w:sz w:val="28"/>
          <w:szCs w:val="28"/>
        </w:rPr>
        <w:t>1. Thu thập, nghiên cứu, rà soát</w:t>
      </w:r>
      <w:r w:rsidR="00FF5F2C">
        <w:rPr>
          <w:sz w:val="28"/>
          <w:szCs w:val="28"/>
        </w:rPr>
        <w:t>, đánh giá</w:t>
      </w:r>
      <w:r w:rsidRPr="008A0B23">
        <w:rPr>
          <w:sz w:val="28"/>
          <w:szCs w:val="28"/>
        </w:rPr>
        <w:t xml:space="preserve"> các văn bản quy phạm pháp luật liên quan đến hoạt động viễn thám</w:t>
      </w:r>
      <w:r w:rsidR="00FF5F2C">
        <w:rPr>
          <w:sz w:val="28"/>
          <w:szCs w:val="28"/>
        </w:rPr>
        <w:t xml:space="preserve">; </w:t>
      </w:r>
    </w:p>
    <w:p w14:paraId="12930130" w14:textId="77777777" w:rsidR="00FF5F2C" w:rsidRPr="00C00E55" w:rsidRDefault="00FF5F2C" w:rsidP="00A80F4E">
      <w:pPr>
        <w:pStyle w:val="BodyText"/>
        <w:tabs>
          <w:tab w:val="left" w:pos="567"/>
        </w:tabs>
        <w:spacing w:before="120" w:line="340" w:lineRule="exact"/>
        <w:ind w:firstLine="709"/>
        <w:jc w:val="both"/>
        <w:rPr>
          <w:spacing w:val="-4"/>
          <w:sz w:val="28"/>
          <w:szCs w:val="28"/>
        </w:rPr>
      </w:pPr>
      <w:r w:rsidRPr="00C00E55">
        <w:rPr>
          <w:spacing w:val="-4"/>
          <w:sz w:val="28"/>
          <w:szCs w:val="28"/>
        </w:rPr>
        <w:t>2</w:t>
      </w:r>
      <w:r w:rsidRPr="00C00E55">
        <w:rPr>
          <w:spacing w:val="-4"/>
          <w:sz w:val="28"/>
          <w:szCs w:val="28"/>
          <w:lang w:val="vi-VN"/>
        </w:rPr>
        <w:t>. Xây dựng dự thảo Nghị định, dự thảo Tờ trình;</w:t>
      </w:r>
      <w:r w:rsidRPr="00C00E55">
        <w:rPr>
          <w:spacing w:val="-4"/>
          <w:sz w:val="28"/>
          <w:szCs w:val="28"/>
        </w:rPr>
        <w:t xml:space="preserve"> tổ chức đánh giá tác động thủ tục hành chính đối với các thủ tục hành chính quy định trong dự thảo Nghị định;</w:t>
      </w:r>
    </w:p>
    <w:p w14:paraId="2CA149B5" w14:textId="77777777" w:rsidR="00FF5F2C" w:rsidRPr="00AE4540" w:rsidRDefault="00FF5F2C" w:rsidP="00A80F4E">
      <w:pPr>
        <w:pStyle w:val="BodyText"/>
        <w:tabs>
          <w:tab w:val="left" w:pos="567"/>
        </w:tabs>
        <w:spacing w:before="120" w:line="340" w:lineRule="exact"/>
        <w:ind w:firstLine="709"/>
        <w:jc w:val="both"/>
        <w:rPr>
          <w:sz w:val="28"/>
          <w:szCs w:val="28"/>
          <w:lang w:val="vi-VN"/>
        </w:rPr>
      </w:pPr>
      <w:r>
        <w:rPr>
          <w:sz w:val="28"/>
          <w:szCs w:val="28"/>
        </w:rPr>
        <w:t>3</w:t>
      </w:r>
      <w:r w:rsidRPr="00AE4540">
        <w:rPr>
          <w:sz w:val="28"/>
          <w:szCs w:val="28"/>
          <w:lang w:val="vi-VN"/>
        </w:rPr>
        <w:t>. Tổ chức các cuộc họp Ban soạn thảo, Tổ biên tập; các cuộc họp, hội thảo, hội nghị, khảo sát có sự tham gia của các Bộ, ngành, cơ quan, tổ chức có liên quan để tham vấn về các nội dung Dự thảo Nghị định;</w:t>
      </w:r>
    </w:p>
    <w:p w14:paraId="4295723B" w14:textId="77777777" w:rsidR="00FF5F2C" w:rsidRPr="00AE4540" w:rsidRDefault="00FF5F2C" w:rsidP="00A80F4E">
      <w:pPr>
        <w:pStyle w:val="BodyText"/>
        <w:tabs>
          <w:tab w:val="left" w:pos="567"/>
        </w:tabs>
        <w:spacing w:before="120" w:line="340" w:lineRule="exact"/>
        <w:ind w:firstLine="709"/>
        <w:jc w:val="both"/>
        <w:rPr>
          <w:sz w:val="28"/>
          <w:szCs w:val="28"/>
          <w:lang w:val="vi-VN"/>
        </w:rPr>
      </w:pPr>
      <w:r>
        <w:rPr>
          <w:sz w:val="28"/>
          <w:szCs w:val="28"/>
        </w:rPr>
        <w:t>4</w:t>
      </w:r>
      <w:r w:rsidRPr="00AE4540">
        <w:rPr>
          <w:sz w:val="28"/>
          <w:szCs w:val="28"/>
          <w:lang w:val="vi-VN"/>
        </w:rPr>
        <w:t xml:space="preserve">. Đăng tải dự thảo Nghị định lấy ý kiến rộng rãi trên Cổng thông tin điện tử của Chính phủ và </w:t>
      </w:r>
      <w:r w:rsidRPr="00D31021">
        <w:rPr>
          <w:sz w:val="28"/>
          <w:szCs w:val="28"/>
          <w:lang w:val="vi-VN"/>
        </w:rPr>
        <w:t xml:space="preserve">Cổng thông tin điện tử của </w:t>
      </w:r>
      <w:r w:rsidRPr="00AE4540">
        <w:rPr>
          <w:sz w:val="28"/>
          <w:szCs w:val="28"/>
          <w:lang w:val="vi-VN"/>
        </w:rPr>
        <w:t>Bộ Tài nguyên và Môi trường theo quy định;</w:t>
      </w:r>
    </w:p>
    <w:p w14:paraId="7A4C143A" w14:textId="77777777" w:rsidR="00FF5F2C" w:rsidRPr="00AE4540" w:rsidRDefault="00FF5F2C" w:rsidP="00A80F4E">
      <w:pPr>
        <w:pStyle w:val="BodyText"/>
        <w:tabs>
          <w:tab w:val="left" w:pos="567"/>
        </w:tabs>
        <w:spacing w:before="120" w:line="340" w:lineRule="exact"/>
        <w:ind w:firstLine="709"/>
        <w:jc w:val="both"/>
        <w:rPr>
          <w:sz w:val="28"/>
          <w:szCs w:val="28"/>
          <w:lang w:val="vi-VN"/>
        </w:rPr>
      </w:pPr>
      <w:r>
        <w:rPr>
          <w:sz w:val="28"/>
          <w:szCs w:val="28"/>
        </w:rPr>
        <w:t>5</w:t>
      </w:r>
      <w:r w:rsidRPr="00AE4540">
        <w:rPr>
          <w:sz w:val="28"/>
          <w:szCs w:val="28"/>
          <w:lang w:val="vi-VN"/>
        </w:rPr>
        <w:t xml:space="preserve">. Tổ chức lấy ý kiến bằng văn bản của các Bộ, cơ quan ngang Bộ, cơ quan thuộc Chính phủ, UBND các tỉnh, thành phố trực thuộc Trung ương; các </w:t>
      </w:r>
      <w:r w:rsidRPr="00AE4540">
        <w:rPr>
          <w:sz w:val="28"/>
          <w:szCs w:val="28"/>
          <w:lang w:val="vi-VN"/>
        </w:rPr>
        <w:lastRenderedPageBreak/>
        <w:t>cơ quan, tổ chức, đơn vị liên quan về dự thảo Nghị định. Trên cơ sở các ý kiến góp ý, Bộ Tài nguyên và Môi trường đã nghiên cứu, tiếp thu, chỉnh sửa dự thảo Nghị định</w:t>
      </w:r>
      <w:r w:rsidRPr="001D4390">
        <w:rPr>
          <w:sz w:val="28"/>
          <w:szCs w:val="28"/>
          <w:lang w:val="vi-VN"/>
        </w:rPr>
        <w:t xml:space="preserve"> trướ</w:t>
      </w:r>
      <w:r w:rsidRPr="00A4324B">
        <w:rPr>
          <w:sz w:val="28"/>
          <w:szCs w:val="28"/>
          <w:lang w:val="vi-VN"/>
        </w:rPr>
        <w:t>c khi trình Bộ Tư pháp thẩm định.</w:t>
      </w:r>
    </w:p>
    <w:p w14:paraId="53B0EA42" w14:textId="0CA3CA1E" w:rsidR="00FF5F2C" w:rsidRPr="00FF5F2C" w:rsidRDefault="00FF5F2C" w:rsidP="00A80F4E">
      <w:pPr>
        <w:pStyle w:val="BodyText"/>
        <w:tabs>
          <w:tab w:val="left" w:pos="567"/>
        </w:tabs>
        <w:spacing w:before="120" w:line="340" w:lineRule="exact"/>
        <w:ind w:firstLine="709"/>
        <w:jc w:val="both"/>
        <w:rPr>
          <w:spacing w:val="-2"/>
          <w:sz w:val="28"/>
          <w:szCs w:val="28"/>
          <w:lang w:val="vi-VN"/>
        </w:rPr>
      </w:pPr>
      <w:r>
        <w:rPr>
          <w:spacing w:val="-2"/>
          <w:sz w:val="28"/>
          <w:szCs w:val="28"/>
        </w:rPr>
        <w:t>6</w:t>
      </w:r>
      <w:r w:rsidRPr="00FF5F2C">
        <w:rPr>
          <w:spacing w:val="-2"/>
          <w:sz w:val="28"/>
          <w:szCs w:val="28"/>
          <w:lang w:val="vi-VN"/>
        </w:rPr>
        <w:t xml:space="preserve">. </w:t>
      </w:r>
      <w:r w:rsidRPr="00FF5F2C">
        <w:rPr>
          <w:spacing w:val="-2"/>
          <w:sz w:val="28"/>
          <w:szCs w:val="28"/>
        </w:rPr>
        <w:t xml:space="preserve">Ngày </w:t>
      </w:r>
      <w:r w:rsidR="004E639C">
        <w:rPr>
          <w:spacing w:val="-2"/>
          <w:sz w:val="28"/>
          <w:szCs w:val="28"/>
        </w:rPr>
        <w:t>14</w:t>
      </w:r>
      <w:r w:rsidRPr="00FF5F2C">
        <w:rPr>
          <w:spacing w:val="-2"/>
          <w:sz w:val="28"/>
          <w:szCs w:val="28"/>
        </w:rPr>
        <w:t xml:space="preserve"> tháng 9 năm 2018, Bộ Tài nguyên và Môi trường đã có Công văn số </w:t>
      </w:r>
      <w:r w:rsidR="004E639C">
        <w:rPr>
          <w:spacing w:val="-2"/>
          <w:sz w:val="28"/>
          <w:szCs w:val="28"/>
        </w:rPr>
        <w:t>5009</w:t>
      </w:r>
      <w:r w:rsidRPr="00FF5F2C">
        <w:rPr>
          <w:spacing w:val="-2"/>
          <w:sz w:val="28"/>
          <w:szCs w:val="28"/>
        </w:rPr>
        <w:t>/BTNMT-</w:t>
      </w:r>
      <w:r w:rsidR="00522A44">
        <w:rPr>
          <w:spacing w:val="-2"/>
          <w:sz w:val="28"/>
          <w:szCs w:val="28"/>
        </w:rPr>
        <w:t>VTQG</w:t>
      </w:r>
      <w:r w:rsidRPr="00FF5F2C">
        <w:rPr>
          <w:spacing w:val="-2"/>
          <w:sz w:val="28"/>
          <w:szCs w:val="28"/>
        </w:rPr>
        <w:t xml:space="preserve"> g</w:t>
      </w:r>
      <w:r w:rsidRPr="00FF5F2C">
        <w:rPr>
          <w:spacing w:val="-2"/>
          <w:sz w:val="28"/>
          <w:szCs w:val="28"/>
          <w:lang w:val="vi-VN"/>
        </w:rPr>
        <w:t xml:space="preserve">ửi hồ sơ dự thảo Nghị định đề nghị Bộ Tư pháp thẩm định theo quy định. </w:t>
      </w:r>
      <w:r w:rsidRPr="00FF5F2C">
        <w:rPr>
          <w:spacing w:val="-2"/>
          <w:sz w:val="28"/>
          <w:szCs w:val="28"/>
        </w:rPr>
        <w:t>N</w:t>
      </w:r>
      <w:r w:rsidRPr="00FF5F2C">
        <w:rPr>
          <w:spacing w:val="-2"/>
          <w:sz w:val="28"/>
          <w:szCs w:val="28"/>
          <w:lang w:val="vi-VN"/>
        </w:rPr>
        <w:t xml:space="preserve">gày  </w:t>
      </w:r>
      <w:r w:rsidRPr="00FF5F2C">
        <w:rPr>
          <w:spacing w:val="-2"/>
          <w:sz w:val="28"/>
          <w:szCs w:val="28"/>
        </w:rPr>
        <w:t>….</w:t>
      </w:r>
      <w:r w:rsidRPr="00FF5F2C">
        <w:rPr>
          <w:spacing w:val="-2"/>
          <w:sz w:val="28"/>
          <w:szCs w:val="28"/>
          <w:lang w:val="vi-VN"/>
        </w:rPr>
        <w:t xml:space="preserve"> </w:t>
      </w:r>
      <w:r w:rsidRPr="00FF5F2C">
        <w:rPr>
          <w:spacing w:val="-2"/>
          <w:sz w:val="28"/>
          <w:szCs w:val="28"/>
        </w:rPr>
        <w:t xml:space="preserve"> tháng… năm </w:t>
      </w:r>
      <w:r w:rsidRPr="00FF5F2C">
        <w:rPr>
          <w:spacing w:val="-2"/>
          <w:sz w:val="28"/>
          <w:szCs w:val="28"/>
          <w:lang w:val="vi-VN"/>
        </w:rPr>
        <w:t>2018</w:t>
      </w:r>
      <w:r w:rsidRPr="00FF5F2C">
        <w:rPr>
          <w:spacing w:val="-2"/>
          <w:sz w:val="28"/>
          <w:szCs w:val="28"/>
        </w:rPr>
        <w:t xml:space="preserve">, </w:t>
      </w:r>
      <w:r w:rsidRPr="00FF5F2C">
        <w:rPr>
          <w:spacing w:val="-2"/>
          <w:sz w:val="28"/>
          <w:szCs w:val="28"/>
          <w:lang w:val="vi-VN"/>
        </w:rPr>
        <w:t xml:space="preserve">Bộ Tư pháp có </w:t>
      </w:r>
      <w:r w:rsidRPr="00FF5F2C">
        <w:rPr>
          <w:spacing w:val="-2"/>
          <w:sz w:val="28"/>
          <w:szCs w:val="28"/>
        </w:rPr>
        <w:t>Báo cáo</w:t>
      </w:r>
      <w:r w:rsidRPr="00FF5F2C">
        <w:rPr>
          <w:spacing w:val="-2"/>
          <w:sz w:val="28"/>
          <w:szCs w:val="28"/>
          <w:lang w:val="vi-VN"/>
        </w:rPr>
        <w:t xml:space="preserve"> số </w:t>
      </w:r>
      <w:r w:rsidRPr="00FF5F2C">
        <w:rPr>
          <w:spacing w:val="-2"/>
          <w:sz w:val="28"/>
          <w:szCs w:val="28"/>
        </w:rPr>
        <w:t>……….</w:t>
      </w:r>
      <w:r w:rsidRPr="00FF5F2C">
        <w:rPr>
          <w:spacing w:val="-2"/>
          <w:sz w:val="28"/>
          <w:szCs w:val="28"/>
          <w:lang w:val="vi-VN"/>
        </w:rPr>
        <w:t xml:space="preserve">/BTP-PLHSHC </w:t>
      </w:r>
      <w:r w:rsidRPr="00FF5F2C">
        <w:rPr>
          <w:spacing w:val="-2"/>
          <w:sz w:val="28"/>
          <w:szCs w:val="28"/>
        </w:rPr>
        <w:t>báo cáo</w:t>
      </w:r>
      <w:r w:rsidRPr="00FF5F2C">
        <w:rPr>
          <w:spacing w:val="-2"/>
          <w:sz w:val="28"/>
          <w:szCs w:val="28"/>
          <w:lang w:val="vi-VN"/>
        </w:rPr>
        <w:t xml:space="preserve"> thẩm định </w:t>
      </w:r>
      <w:r w:rsidRPr="00FF5F2C">
        <w:rPr>
          <w:spacing w:val="-2"/>
          <w:sz w:val="28"/>
          <w:szCs w:val="28"/>
        </w:rPr>
        <w:t xml:space="preserve">đối với </w:t>
      </w:r>
      <w:r w:rsidRPr="00FF5F2C">
        <w:rPr>
          <w:spacing w:val="-2"/>
          <w:sz w:val="28"/>
          <w:szCs w:val="28"/>
          <w:lang w:val="vi-VN"/>
        </w:rPr>
        <w:t xml:space="preserve">dự thảo Nghị định. Trên cơ sở ý kiến thẩm định của Bộ Tư pháp, Bộ Tài nguyên và Môi trường đã </w:t>
      </w:r>
      <w:r w:rsidRPr="00FF5F2C">
        <w:rPr>
          <w:spacing w:val="-2"/>
          <w:sz w:val="28"/>
          <w:szCs w:val="28"/>
        </w:rPr>
        <w:t xml:space="preserve">nghiên cứu, </w:t>
      </w:r>
      <w:r w:rsidRPr="00FF5F2C">
        <w:rPr>
          <w:spacing w:val="-2"/>
          <w:sz w:val="28"/>
          <w:szCs w:val="28"/>
          <w:lang w:val="vi-VN"/>
        </w:rPr>
        <w:t>tiếp thu, chỉnh lý dự thảo Nghị định</w:t>
      </w:r>
      <w:r w:rsidRPr="00FF5F2C">
        <w:rPr>
          <w:spacing w:val="-2"/>
          <w:sz w:val="28"/>
          <w:szCs w:val="28"/>
        </w:rPr>
        <w:t>; xây dựng Báo cáo giải trình tiếp thu ý kiến thẩm định của Bộ Tư pháp</w:t>
      </w:r>
      <w:r w:rsidRPr="00FF5F2C">
        <w:rPr>
          <w:spacing w:val="-2"/>
          <w:sz w:val="28"/>
          <w:szCs w:val="28"/>
          <w:lang w:val="vi-VN"/>
        </w:rPr>
        <w:t xml:space="preserve"> và hoàn thiện hồ sơ trình Chính phủ theo quy định.</w:t>
      </w:r>
    </w:p>
    <w:p w14:paraId="4517C31D" w14:textId="77777777" w:rsidR="00A24370" w:rsidRPr="00C7264B" w:rsidRDefault="00A24370" w:rsidP="00A80F4E">
      <w:pPr>
        <w:pStyle w:val="BodyText"/>
        <w:widowControl w:val="0"/>
        <w:spacing w:before="120" w:line="340" w:lineRule="exact"/>
        <w:ind w:firstLine="709"/>
        <w:jc w:val="both"/>
        <w:rPr>
          <w:b/>
          <w:sz w:val="28"/>
          <w:szCs w:val="28"/>
        </w:rPr>
      </w:pPr>
      <w:r w:rsidRPr="00C7264B">
        <w:rPr>
          <w:b/>
          <w:sz w:val="28"/>
          <w:szCs w:val="28"/>
          <w:lang w:val="vi-VN"/>
        </w:rPr>
        <w:t xml:space="preserve">IV. NỘI DUNG DỰ THẢO </w:t>
      </w:r>
      <w:r w:rsidR="00A2117C" w:rsidRPr="00C7264B">
        <w:rPr>
          <w:b/>
          <w:sz w:val="28"/>
          <w:szCs w:val="28"/>
        </w:rPr>
        <w:t>NGHỊ ĐỊNH</w:t>
      </w:r>
    </w:p>
    <w:p w14:paraId="3BA500E8" w14:textId="77777777" w:rsidR="00EC1CA7" w:rsidRPr="00FF5F2C" w:rsidRDefault="00EC1CA7" w:rsidP="00A80F4E">
      <w:pPr>
        <w:pStyle w:val="BodyText"/>
        <w:widowControl w:val="0"/>
        <w:spacing w:before="120" w:line="340" w:lineRule="exact"/>
        <w:ind w:firstLine="709"/>
        <w:jc w:val="both"/>
        <w:rPr>
          <w:b/>
          <w:i/>
          <w:sz w:val="28"/>
          <w:szCs w:val="28"/>
        </w:rPr>
      </w:pPr>
      <w:r w:rsidRPr="00FF5F2C">
        <w:rPr>
          <w:b/>
          <w:i/>
          <w:sz w:val="28"/>
          <w:szCs w:val="28"/>
        </w:rPr>
        <w:t>1. Về phạm vi điều chỉnh của dự thảo Nghị định</w:t>
      </w:r>
    </w:p>
    <w:p w14:paraId="4420A829" w14:textId="77777777" w:rsidR="00FF5F2C" w:rsidRPr="00FF5F2C" w:rsidRDefault="00FF5F2C" w:rsidP="00A80F4E">
      <w:pPr>
        <w:pStyle w:val="BodyText"/>
        <w:tabs>
          <w:tab w:val="left" w:pos="567"/>
        </w:tabs>
        <w:spacing w:before="120" w:line="340" w:lineRule="exact"/>
        <w:ind w:firstLine="709"/>
        <w:jc w:val="both"/>
        <w:rPr>
          <w:spacing w:val="-2"/>
          <w:sz w:val="28"/>
          <w:szCs w:val="28"/>
          <w:lang w:val="vi-VN"/>
        </w:rPr>
      </w:pPr>
      <w:r w:rsidRPr="00FF5F2C">
        <w:rPr>
          <w:spacing w:val="-2"/>
          <w:sz w:val="28"/>
          <w:szCs w:val="28"/>
          <w:lang w:val="vi-VN"/>
        </w:rPr>
        <w:t>Nghị định này quy định về hệ thống thu nhận dữ liệu viễn thám; xây dựng, quản lý, vận hành cơ sở dữ liệu viễn thám; xử lý, lưu trữ, cung cấp, khai thác và sử dụng dữ liệu viễn thám.</w:t>
      </w:r>
    </w:p>
    <w:p w14:paraId="33E00B9B" w14:textId="77777777" w:rsidR="00EC1CA7" w:rsidRPr="00FF5F2C" w:rsidRDefault="00EC1CA7" w:rsidP="00A80F4E">
      <w:pPr>
        <w:pStyle w:val="BodyText"/>
        <w:widowControl w:val="0"/>
        <w:spacing w:before="120" w:line="340" w:lineRule="exact"/>
        <w:ind w:firstLine="709"/>
        <w:jc w:val="both"/>
        <w:rPr>
          <w:b/>
          <w:i/>
          <w:sz w:val="28"/>
          <w:szCs w:val="28"/>
        </w:rPr>
      </w:pPr>
      <w:r w:rsidRPr="00FF5F2C">
        <w:rPr>
          <w:b/>
          <w:i/>
          <w:sz w:val="28"/>
          <w:szCs w:val="28"/>
        </w:rPr>
        <w:t>2.</w:t>
      </w:r>
      <w:r w:rsidR="00184CEA" w:rsidRPr="00FF5F2C">
        <w:rPr>
          <w:b/>
          <w:i/>
          <w:sz w:val="28"/>
          <w:szCs w:val="28"/>
        </w:rPr>
        <w:t xml:space="preserve"> Bố cục, n</w:t>
      </w:r>
      <w:r w:rsidRPr="00FF5F2C">
        <w:rPr>
          <w:b/>
          <w:i/>
          <w:sz w:val="28"/>
          <w:szCs w:val="28"/>
        </w:rPr>
        <w:t>ội dung cơ bản của dự thảo Nghị định</w:t>
      </w:r>
    </w:p>
    <w:p w14:paraId="352A0390" w14:textId="027B3AC1" w:rsidR="00645C06" w:rsidRDefault="006C74CA" w:rsidP="00A80F4E">
      <w:pPr>
        <w:pStyle w:val="BodyText"/>
        <w:widowControl w:val="0"/>
        <w:spacing w:before="120" w:line="340" w:lineRule="exact"/>
        <w:ind w:firstLine="709"/>
        <w:jc w:val="both"/>
        <w:rPr>
          <w:sz w:val="28"/>
          <w:szCs w:val="28"/>
        </w:rPr>
      </w:pPr>
      <w:r w:rsidRPr="00C7264B">
        <w:rPr>
          <w:sz w:val="28"/>
          <w:szCs w:val="28"/>
        </w:rPr>
        <w:t xml:space="preserve">Dự thảo Nghị định </w:t>
      </w:r>
      <w:r w:rsidR="00110E2A" w:rsidRPr="00C7264B">
        <w:rPr>
          <w:sz w:val="28"/>
          <w:szCs w:val="28"/>
        </w:rPr>
        <w:t>gồm</w:t>
      </w:r>
      <w:r w:rsidR="00A1434F" w:rsidRPr="00C7264B">
        <w:rPr>
          <w:sz w:val="28"/>
          <w:szCs w:val="28"/>
        </w:rPr>
        <w:t xml:space="preserve"> </w:t>
      </w:r>
      <w:r w:rsidR="00D034C9">
        <w:rPr>
          <w:sz w:val="28"/>
          <w:szCs w:val="28"/>
        </w:rPr>
        <w:t>6</w:t>
      </w:r>
      <w:r w:rsidR="003A43CB">
        <w:rPr>
          <w:sz w:val="28"/>
          <w:szCs w:val="28"/>
        </w:rPr>
        <w:t xml:space="preserve"> Chương thể hiện trong 41</w:t>
      </w:r>
      <w:r w:rsidR="00A1434F" w:rsidRPr="00C7264B">
        <w:rPr>
          <w:sz w:val="28"/>
          <w:szCs w:val="28"/>
        </w:rPr>
        <w:t xml:space="preserve"> Điều.</w:t>
      </w:r>
      <w:r w:rsidR="00EC1CA7">
        <w:rPr>
          <w:sz w:val="28"/>
          <w:szCs w:val="28"/>
        </w:rPr>
        <w:t xml:space="preserve"> Nội dung chính của dự thảo Nghị định cụ thể như sau:</w:t>
      </w:r>
    </w:p>
    <w:p w14:paraId="27D78561" w14:textId="77777777" w:rsidR="00110E2A" w:rsidRPr="00FF5F2C" w:rsidRDefault="00EC1CA7" w:rsidP="00A80F4E">
      <w:pPr>
        <w:pStyle w:val="BodyText"/>
        <w:widowControl w:val="0"/>
        <w:spacing w:before="120" w:line="340" w:lineRule="exact"/>
        <w:ind w:firstLine="709"/>
        <w:jc w:val="both"/>
        <w:rPr>
          <w:rStyle w:val="normal-h1"/>
          <w:bCs/>
          <w:i/>
          <w:color w:val="000000" w:themeColor="text1"/>
          <w:spacing w:val="28"/>
          <w:sz w:val="28"/>
          <w:szCs w:val="28"/>
        </w:rPr>
      </w:pPr>
      <w:r w:rsidRPr="00FF5F2C">
        <w:rPr>
          <w:i/>
          <w:sz w:val="28"/>
          <w:szCs w:val="28"/>
        </w:rPr>
        <w:t xml:space="preserve">2.1 </w:t>
      </w:r>
      <w:r w:rsidR="00A1434F" w:rsidRPr="00FF5F2C">
        <w:rPr>
          <w:i/>
          <w:sz w:val="28"/>
          <w:szCs w:val="28"/>
        </w:rPr>
        <w:t>Chư</w:t>
      </w:r>
      <w:r w:rsidR="00110E2A" w:rsidRPr="00FF5F2C">
        <w:rPr>
          <w:i/>
          <w:sz w:val="28"/>
          <w:szCs w:val="28"/>
        </w:rPr>
        <w:t>ơng I</w:t>
      </w:r>
      <w:r w:rsidR="009947D2" w:rsidRPr="00FF5F2C">
        <w:rPr>
          <w:i/>
          <w:sz w:val="28"/>
          <w:szCs w:val="28"/>
        </w:rPr>
        <w:t>.</w:t>
      </w:r>
      <w:r w:rsidR="00110E2A" w:rsidRPr="00FF5F2C">
        <w:rPr>
          <w:i/>
          <w:sz w:val="28"/>
          <w:szCs w:val="28"/>
        </w:rPr>
        <w:t xml:space="preserve"> Quy định chung,</w:t>
      </w:r>
      <w:r w:rsidR="00A1434F" w:rsidRPr="00FF5F2C">
        <w:rPr>
          <w:i/>
          <w:sz w:val="28"/>
          <w:szCs w:val="28"/>
        </w:rPr>
        <w:t xml:space="preserve"> </w:t>
      </w:r>
      <w:r w:rsidR="002B0F40" w:rsidRPr="00FF5F2C">
        <w:rPr>
          <w:i/>
          <w:sz w:val="28"/>
          <w:szCs w:val="28"/>
        </w:rPr>
        <w:t>gồ</w:t>
      </w:r>
      <w:r w:rsidR="003A43CB" w:rsidRPr="00FF5F2C">
        <w:rPr>
          <w:i/>
          <w:sz w:val="28"/>
          <w:szCs w:val="28"/>
        </w:rPr>
        <w:t>m 09</w:t>
      </w:r>
      <w:r w:rsidR="002B0F40" w:rsidRPr="00FF5F2C">
        <w:rPr>
          <w:i/>
          <w:sz w:val="28"/>
          <w:szCs w:val="28"/>
        </w:rPr>
        <w:t xml:space="preserve"> Điề</w:t>
      </w:r>
      <w:r w:rsidR="00110E2A" w:rsidRPr="00FF5F2C">
        <w:rPr>
          <w:i/>
          <w:sz w:val="28"/>
          <w:szCs w:val="28"/>
        </w:rPr>
        <w:t>u:</w:t>
      </w:r>
      <w:r w:rsidR="002B0F40" w:rsidRPr="00FF5F2C">
        <w:rPr>
          <w:i/>
          <w:sz w:val="28"/>
          <w:szCs w:val="28"/>
        </w:rPr>
        <w:t xml:space="preserve"> </w:t>
      </w:r>
    </w:p>
    <w:p w14:paraId="12249A74" w14:textId="77777777" w:rsidR="00110E2A" w:rsidRPr="00A71B72" w:rsidRDefault="00110E2A" w:rsidP="00A80F4E">
      <w:pPr>
        <w:pStyle w:val="Heading2"/>
        <w:spacing w:before="120" w:after="120" w:line="340" w:lineRule="exact"/>
        <w:ind w:firstLine="709"/>
        <w:jc w:val="both"/>
        <w:rPr>
          <w:rStyle w:val="normal-h1"/>
          <w:b w:val="0"/>
          <w:i w:val="0"/>
          <w:color w:val="000000" w:themeColor="text1"/>
          <w:sz w:val="28"/>
          <w:szCs w:val="28"/>
        </w:rPr>
      </w:pPr>
      <w:bookmarkStart w:id="0" w:name="_Toc381972761"/>
      <w:r w:rsidRPr="00A71B72">
        <w:rPr>
          <w:rStyle w:val="normal-h1"/>
          <w:b w:val="0"/>
          <w:i w:val="0"/>
          <w:color w:val="000000" w:themeColor="text1"/>
          <w:sz w:val="28"/>
          <w:szCs w:val="28"/>
        </w:rPr>
        <w:t>Điều 1. Phạm vi điều chỉnh</w:t>
      </w:r>
      <w:bookmarkEnd w:id="0"/>
    </w:p>
    <w:p w14:paraId="2146212B" w14:textId="77777777" w:rsidR="00110E2A" w:rsidRPr="00A71B72" w:rsidRDefault="00110E2A" w:rsidP="00A80F4E">
      <w:pPr>
        <w:spacing w:before="120" w:after="120" w:line="340" w:lineRule="exact"/>
        <w:ind w:firstLine="709"/>
        <w:jc w:val="both"/>
        <w:rPr>
          <w:rStyle w:val="normal-h1"/>
          <w:color w:val="000000" w:themeColor="text1"/>
          <w:sz w:val="28"/>
          <w:szCs w:val="28"/>
        </w:rPr>
      </w:pPr>
      <w:bookmarkStart w:id="1" w:name="_Toc381972762"/>
      <w:r w:rsidRPr="00A71B72">
        <w:rPr>
          <w:rStyle w:val="normal-h1"/>
          <w:bCs/>
          <w:color w:val="000000" w:themeColor="text1"/>
          <w:sz w:val="28"/>
          <w:szCs w:val="28"/>
        </w:rPr>
        <w:t>Điều 2.</w:t>
      </w:r>
      <w:r w:rsidRPr="00A71B72">
        <w:rPr>
          <w:rStyle w:val="normal-h1"/>
          <w:color w:val="000000" w:themeColor="text1"/>
          <w:sz w:val="28"/>
          <w:szCs w:val="28"/>
        </w:rPr>
        <w:t xml:space="preserve"> Đối tượng áp dụng</w:t>
      </w:r>
      <w:bookmarkEnd w:id="1"/>
    </w:p>
    <w:p w14:paraId="1A733DF9" w14:textId="77777777" w:rsidR="00110E2A" w:rsidRPr="00A71B72" w:rsidRDefault="00110E2A" w:rsidP="00A80F4E">
      <w:pPr>
        <w:spacing w:before="120" w:after="120" w:line="340" w:lineRule="exact"/>
        <w:ind w:firstLine="709"/>
        <w:jc w:val="both"/>
        <w:rPr>
          <w:rStyle w:val="normal-h1"/>
          <w:color w:val="000000" w:themeColor="text1"/>
          <w:sz w:val="28"/>
          <w:szCs w:val="28"/>
        </w:rPr>
      </w:pPr>
      <w:bookmarkStart w:id="2" w:name="_Toc381972763"/>
      <w:r w:rsidRPr="00A71B72">
        <w:rPr>
          <w:rStyle w:val="normal-h1"/>
          <w:color w:val="000000" w:themeColor="text1"/>
          <w:sz w:val="28"/>
          <w:szCs w:val="28"/>
        </w:rPr>
        <w:t>Điều 3. Giải thích từ ngữ</w:t>
      </w:r>
      <w:bookmarkEnd w:id="2"/>
      <w:r w:rsidRPr="00A71B72">
        <w:rPr>
          <w:rStyle w:val="normal-h1"/>
          <w:color w:val="000000" w:themeColor="text1"/>
          <w:sz w:val="28"/>
          <w:szCs w:val="28"/>
        </w:rPr>
        <w:t xml:space="preserve"> </w:t>
      </w:r>
    </w:p>
    <w:p w14:paraId="521D3AA5" w14:textId="77777777" w:rsidR="003A43CB" w:rsidRDefault="00110E2A" w:rsidP="00A80F4E">
      <w:pPr>
        <w:spacing w:before="120" w:after="120" w:line="340" w:lineRule="exact"/>
        <w:ind w:firstLine="709"/>
        <w:jc w:val="both"/>
        <w:rPr>
          <w:rStyle w:val="normal-h1"/>
          <w:sz w:val="28"/>
          <w:szCs w:val="28"/>
        </w:rPr>
      </w:pPr>
      <w:bookmarkStart w:id="3" w:name="_Toc381972764"/>
      <w:r w:rsidRPr="00A71B72">
        <w:rPr>
          <w:rStyle w:val="normal-h1"/>
          <w:sz w:val="28"/>
          <w:szCs w:val="28"/>
        </w:rPr>
        <w:t>Điều 4. Nguyên tắc trong hoạt động viễn thám</w:t>
      </w:r>
      <w:bookmarkEnd w:id="3"/>
    </w:p>
    <w:p w14:paraId="465FA6D4" w14:textId="77777777" w:rsidR="00110E2A" w:rsidRPr="003A43CB" w:rsidRDefault="003A43CB" w:rsidP="00A80F4E">
      <w:pPr>
        <w:spacing w:before="120" w:after="120" w:line="340" w:lineRule="exact"/>
        <w:ind w:firstLine="709"/>
        <w:jc w:val="both"/>
        <w:rPr>
          <w:rStyle w:val="normal-h1"/>
          <w:sz w:val="28"/>
          <w:szCs w:val="28"/>
        </w:rPr>
      </w:pPr>
      <w:r w:rsidRPr="003A43CB">
        <w:rPr>
          <w:color w:val="000000" w:themeColor="text1"/>
          <w:sz w:val="28"/>
          <w:szCs w:val="28"/>
          <w:lang w:val="nb-NO"/>
        </w:rPr>
        <w:t>Điều 5. Kinh phí thực hiện hoạt động viễn thám</w:t>
      </w:r>
      <w:r w:rsidR="00110E2A" w:rsidRPr="003A43CB">
        <w:rPr>
          <w:rStyle w:val="normal-h1"/>
          <w:sz w:val="28"/>
          <w:szCs w:val="28"/>
        </w:rPr>
        <w:t xml:space="preserve"> </w:t>
      </w:r>
    </w:p>
    <w:p w14:paraId="5E8FF984" w14:textId="77777777" w:rsidR="003A43CB" w:rsidRPr="003A43CB" w:rsidRDefault="003A43CB" w:rsidP="00A80F4E">
      <w:pPr>
        <w:spacing w:before="120" w:after="120" w:line="340" w:lineRule="exact"/>
        <w:ind w:firstLine="709"/>
        <w:jc w:val="both"/>
        <w:outlineLvl w:val="1"/>
        <w:rPr>
          <w:color w:val="000000" w:themeColor="text1"/>
          <w:sz w:val="28"/>
          <w:szCs w:val="28"/>
          <w:lang w:val="nb-NO"/>
        </w:rPr>
      </w:pPr>
      <w:r w:rsidRPr="003A43CB">
        <w:rPr>
          <w:color w:val="000000" w:themeColor="text1"/>
          <w:sz w:val="28"/>
          <w:szCs w:val="28"/>
          <w:lang w:val="nb-NO"/>
        </w:rPr>
        <w:t xml:space="preserve">Điều 6. Danh mục các hoạt động khoa học và công nghệ về viễn thám được ưu tiên </w:t>
      </w:r>
    </w:p>
    <w:p w14:paraId="54642960" w14:textId="77777777" w:rsidR="003A43CB" w:rsidRPr="003A43CB" w:rsidRDefault="003A43CB" w:rsidP="00A80F4E">
      <w:pPr>
        <w:spacing w:before="120" w:after="120" w:line="340" w:lineRule="exact"/>
        <w:ind w:firstLine="709"/>
        <w:jc w:val="both"/>
        <w:outlineLvl w:val="1"/>
        <w:rPr>
          <w:color w:val="000000" w:themeColor="text1"/>
          <w:sz w:val="28"/>
          <w:szCs w:val="28"/>
          <w:lang w:val="nb-NO"/>
        </w:rPr>
      </w:pPr>
      <w:r w:rsidRPr="003A43CB">
        <w:rPr>
          <w:color w:val="000000" w:themeColor="text1"/>
          <w:sz w:val="28"/>
          <w:szCs w:val="28"/>
          <w:lang w:val="nb-NO"/>
        </w:rPr>
        <w:t xml:space="preserve">Điều 7. Hợp tác quốc tế về viễn thám </w:t>
      </w:r>
    </w:p>
    <w:p w14:paraId="21941B59" w14:textId="77777777" w:rsidR="003A43CB" w:rsidRPr="003A43CB" w:rsidRDefault="003A43CB" w:rsidP="00A80F4E">
      <w:pPr>
        <w:spacing w:before="120" w:after="120" w:line="340" w:lineRule="exact"/>
        <w:ind w:firstLine="709"/>
        <w:jc w:val="both"/>
        <w:outlineLvl w:val="1"/>
        <w:rPr>
          <w:color w:val="000000" w:themeColor="text1"/>
          <w:sz w:val="28"/>
          <w:szCs w:val="28"/>
          <w:lang w:val="nb-NO"/>
        </w:rPr>
      </w:pPr>
      <w:r w:rsidRPr="003A43CB">
        <w:rPr>
          <w:color w:val="000000" w:themeColor="text1"/>
          <w:sz w:val="28"/>
          <w:szCs w:val="28"/>
          <w:lang w:val="nb-NO"/>
        </w:rPr>
        <w:t xml:space="preserve">Điều 8. Xây dựng chiến lược, kế hoạch </w:t>
      </w:r>
      <w:r w:rsidR="006C33EA">
        <w:rPr>
          <w:color w:val="000000" w:themeColor="text1"/>
          <w:sz w:val="28"/>
          <w:szCs w:val="28"/>
          <w:lang w:val="nb-NO"/>
        </w:rPr>
        <w:t>phát triển</w:t>
      </w:r>
      <w:r w:rsidRPr="003A43CB">
        <w:rPr>
          <w:color w:val="000000" w:themeColor="text1"/>
          <w:sz w:val="28"/>
          <w:szCs w:val="28"/>
          <w:lang w:val="nb-NO"/>
        </w:rPr>
        <w:t xml:space="preserve"> lĩnh vực viễn thám</w:t>
      </w:r>
    </w:p>
    <w:p w14:paraId="49E9E625" w14:textId="77777777" w:rsidR="003A43CB" w:rsidRPr="003A43CB" w:rsidRDefault="003A43CB" w:rsidP="00A80F4E">
      <w:pPr>
        <w:spacing w:before="120" w:after="120" w:line="340" w:lineRule="exact"/>
        <w:ind w:firstLine="709"/>
        <w:jc w:val="both"/>
        <w:outlineLvl w:val="1"/>
        <w:rPr>
          <w:color w:val="000000" w:themeColor="text1"/>
          <w:sz w:val="28"/>
          <w:szCs w:val="28"/>
          <w:lang w:val="sv-SE"/>
        </w:rPr>
      </w:pPr>
      <w:r w:rsidRPr="003A43CB">
        <w:rPr>
          <w:color w:val="000000" w:themeColor="text1"/>
          <w:sz w:val="28"/>
          <w:szCs w:val="28"/>
          <w:lang w:val="sv-SE"/>
        </w:rPr>
        <w:t>Điều 9. Các ứng dụng viễn thám</w:t>
      </w:r>
    </w:p>
    <w:p w14:paraId="2D2EF7DA" w14:textId="77777777" w:rsidR="00EC1CA7" w:rsidRPr="0011543C" w:rsidRDefault="009D030C" w:rsidP="00A80F4E">
      <w:pPr>
        <w:spacing w:before="120" w:after="120" w:line="340" w:lineRule="exact"/>
        <w:ind w:firstLine="709"/>
        <w:jc w:val="both"/>
        <w:outlineLvl w:val="1"/>
        <w:rPr>
          <w:color w:val="000000" w:themeColor="text1"/>
          <w:sz w:val="28"/>
          <w:szCs w:val="28"/>
          <w:lang w:val="nb-NO"/>
        </w:rPr>
      </w:pPr>
      <w:r w:rsidRPr="0011543C">
        <w:rPr>
          <w:color w:val="000000" w:themeColor="text1"/>
          <w:sz w:val="28"/>
          <w:szCs w:val="28"/>
          <w:lang w:val="nb-NO"/>
        </w:rPr>
        <w:t xml:space="preserve">Chương này quy định về: phạm vi điều chỉnh bao gồm hệ thống thu nhận dữ liệu viễn thám; xây dựng, quản lý, vận hành cơ sở dữ liệu viễn thám; xử lý, lưu trữ, cung cấp, khai thác và sử dụng dữ liệu viễn thám được điều chỉnh cho tất cả các cơ quan, tổ chức, cá nhân có liên quan đến hoạt động viễn thám trên lãnh thổ nước Cộng hoà xã hội chủ nghĩa Việt Nam. </w:t>
      </w:r>
      <w:r w:rsidR="0011543C" w:rsidRPr="0011543C">
        <w:rPr>
          <w:color w:val="000000" w:themeColor="text1"/>
          <w:sz w:val="28"/>
          <w:szCs w:val="28"/>
          <w:lang w:val="nb-NO"/>
        </w:rPr>
        <w:t>C</w:t>
      </w:r>
      <w:r w:rsidRPr="0011543C">
        <w:rPr>
          <w:color w:val="000000" w:themeColor="text1"/>
          <w:sz w:val="28"/>
          <w:szCs w:val="28"/>
          <w:lang w:val="nb-NO"/>
        </w:rPr>
        <w:t xml:space="preserve">ác định nghĩa được kế thừa từ Quyết định số 81/2010/QĐ-TTg và </w:t>
      </w:r>
      <w:r w:rsidR="0011543C" w:rsidRPr="0011543C">
        <w:rPr>
          <w:color w:val="000000" w:themeColor="text1"/>
          <w:sz w:val="28"/>
          <w:szCs w:val="28"/>
          <w:lang w:val="nb-NO"/>
        </w:rPr>
        <w:t xml:space="preserve">một số văn bản quy phạm pháp luật </w:t>
      </w:r>
      <w:r w:rsidR="0011543C" w:rsidRPr="0011543C">
        <w:rPr>
          <w:color w:val="000000" w:themeColor="text1"/>
          <w:sz w:val="28"/>
          <w:szCs w:val="28"/>
          <w:lang w:val="nb-NO"/>
        </w:rPr>
        <w:lastRenderedPageBreak/>
        <w:t xml:space="preserve">khác ở dạng thông tư. Chương này quy định các nguyên tắc chung trong lĩnh vực viễn thám như đảm bảo cung cấp dữ liệu ảnh viễn thám phục vụ hoạt động đo đạc và bản đồ cơ bản và chuyên ngành; vận hành cơ sở dữ liệu viễn thám quốc gia; cập nhật dữ liệu, siêu dữ liệu, sản phẩm viễn thám. Chương này quy định về việc bố trí ngân sách cho vận hành trạm thu dữ liệu viễn thám quốc gia, trạm điều khiển vệ tinh viễn thám, thu nhận, xử lý dữ liệu viễn thám mức 0; xây dựng, cập nhật, lưu trữ cơ sở dữ liệu viễn thám quốc gia và công bố siêu dữ liệu viễn thám quốc gia; Mua dữ liệu viễn thám trong trường hợp trạm thu dữ liệu viễn thám của Việt Nam và cơ sở dữ liệu viễn thám quốc gia không đáp ứng được yêu cầu về khai thác và sử dụng; </w:t>
      </w:r>
      <w:r w:rsidR="003A43CB" w:rsidRPr="0011543C">
        <w:rPr>
          <w:color w:val="000000" w:themeColor="text1"/>
          <w:sz w:val="28"/>
          <w:szCs w:val="28"/>
          <w:lang w:val="nb-NO"/>
        </w:rPr>
        <w:t>danh mục các hoạt động khoa học và công nghệ về viễn thám được ưu tiên, hợp tác quốc tế về viễn thám, xây dựng chiến lược phát triển, kế hoạch triển khai thực hiện của lĩnh vực viễn thám, các ứng dụng viễn thám</w:t>
      </w:r>
      <w:r w:rsidR="006374DB" w:rsidRPr="0011543C">
        <w:rPr>
          <w:color w:val="000000" w:themeColor="text1"/>
          <w:sz w:val="28"/>
          <w:szCs w:val="28"/>
          <w:lang w:val="nb-NO"/>
        </w:rPr>
        <w:t>. Tại chương này các nguyên tắc trong hoạt động viễn thám là những nguyên tắc cơ bản và xuyên suốt trong toàn bộ nội dung Nghị định, các nguyên tắc này được quy định phù hợp với Luật Đo đạc và bản đồ.</w:t>
      </w:r>
    </w:p>
    <w:p w14:paraId="7DE73AF0" w14:textId="0C15A3C4" w:rsidR="00110E2A" w:rsidRPr="00FF5F2C" w:rsidRDefault="006374DB" w:rsidP="00A80F4E">
      <w:pPr>
        <w:pStyle w:val="Heading1"/>
        <w:spacing w:before="120" w:after="120" w:line="340" w:lineRule="exact"/>
        <w:ind w:firstLine="709"/>
        <w:rPr>
          <w:rFonts w:ascii="Times New Roman" w:hAnsi="Times New Roman"/>
          <w:b w:val="0"/>
          <w:i/>
          <w:color w:val="000000" w:themeColor="text1"/>
          <w:sz w:val="28"/>
          <w:szCs w:val="28"/>
        </w:rPr>
      </w:pPr>
      <w:bookmarkStart w:id="4" w:name="_Toc381972765"/>
      <w:r w:rsidRPr="00FF5F2C">
        <w:rPr>
          <w:rFonts w:ascii="Times New Roman" w:hAnsi="Times New Roman"/>
          <w:b w:val="0"/>
          <w:i/>
          <w:snapToGrid w:val="0"/>
          <w:color w:val="000000" w:themeColor="text1"/>
          <w:sz w:val="28"/>
          <w:szCs w:val="28"/>
        </w:rPr>
        <w:t xml:space="preserve">2.2 </w:t>
      </w:r>
      <w:r w:rsidR="00110E2A" w:rsidRPr="00FF5F2C">
        <w:rPr>
          <w:rFonts w:ascii="Times New Roman" w:hAnsi="Times New Roman"/>
          <w:b w:val="0"/>
          <w:i/>
          <w:snapToGrid w:val="0"/>
          <w:color w:val="000000" w:themeColor="text1"/>
          <w:sz w:val="28"/>
          <w:szCs w:val="28"/>
        </w:rPr>
        <w:t>Chương II</w:t>
      </w:r>
      <w:r w:rsidR="009947D2" w:rsidRPr="00FF5F2C">
        <w:rPr>
          <w:rFonts w:ascii="Times New Roman" w:hAnsi="Times New Roman"/>
          <w:b w:val="0"/>
          <w:i/>
          <w:snapToGrid w:val="0"/>
          <w:color w:val="000000" w:themeColor="text1"/>
          <w:sz w:val="28"/>
          <w:szCs w:val="28"/>
        </w:rPr>
        <w:t>.</w:t>
      </w:r>
      <w:r w:rsidR="00110E2A" w:rsidRPr="00FF5F2C">
        <w:rPr>
          <w:rFonts w:ascii="Times New Roman" w:hAnsi="Times New Roman"/>
          <w:b w:val="0"/>
          <w:i/>
          <w:snapToGrid w:val="0"/>
          <w:color w:val="000000" w:themeColor="text1"/>
          <w:sz w:val="28"/>
          <w:szCs w:val="28"/>
        </w:rPr>
        <w:t xml:space="preserve"> </w:t>
      </w:r>
      <w:r w:rsidR="003A43CB" w:rsidRPr="00FF5F2C">
        <w:rPr>
          <w:rFonts w:ascii="Times New Roman" w:hAnsi="Times New Roman"/>
          <w:b w:val="0"/>
          <w:i/>
          <w:snapToGrid w:val="0"/>
          <w:color w:val="000000" w:themeColor="text1"/>
          <w:sz w:val="28"/>
          <w:szCs w:val="28"/>
        </w:rPr>
        <w:t>Hệ thống thu nhận dữ liệu viễn thám</w:t>
      </w:r>
      <w:r w:rsidR="001704F3" w:rsidRPr="00FF5F2C">
        <w:rPr>
          <w:rFonts w:ascii="Times New Roman" w:hAnsi="Times New Roman"/>
          <w:b w:val="0"/>
          <w:i/>
          <w:snapToGrid w:val="0"/>
          <w:color w:val="000000" w:themeColor="text1"/>
          <w:sz w:val="28"/>
          <w:szCs w:val="28"/>
        </w:rPr>
        <w:t xml:space="preserve">, gồm </w:t>
      </w:r>
      <w:r w:rsidR="00002DB9">
        <w:rPr>
          <w:rFonts w:ascii="Times New Roman" w:hAnsi="Times New Roman"/>
          <w:b w:val="0"/>
          <w:i/>
          <w:snapToGrid w:val="0"/>
          <w:color w:val="000000" w:themeColor="text1"/>
          <w:sz w:val="28"/>
          <w:szCs w:val="28"/>
        </w:rPr>
        <w:t>10</w:t>
      </w:r>
      <w:r w:rsidR="001704F3" w:rsidRPr="00FF5F2C">
        <w:rPr>
          <w:rFonts w:ascii="Times New Roman" w:hAnsi="Times New Roman"/>
          <w:b w:val="0"/>
          <w:i/>
          <w:snapToGrid w:val="0"/>
          <w:color w:val="000000" w:themeColor="text1"/>
          <w:sz w:val="28"/>
          <w:szCs w:val="28"/>
        </w:rPr>
        <w:t xml:space="preserve"> điều </w:t>
      </w:r>
    </w:p>
    <w:p w14:paraId="2ACCF3BD" w14:textId="77777777" w:rsidR="003A43CB" w:rsidRPr="00886EDD" w:rsidRDefault="003A43CB" w:rsidP="00A80F4E">
      <w:pPr>
        <w:pStyle w:val="Heading2"/>
        <w:spacing w:before="120" w:after="120" w:line="340" w:lineRule="exact"/>
        <w:ind w:firstLine="709"/>
        <w:jc w:val="both"/>
        <w:rPr>
          <w:b w:val="0"/>
          <w:i w:val="0"/>
          <w:color w:val="000000" w:themeColor="text1"/>
          <w:sz w:val="28"/>
          <w:szCs w:val="28"/>
          <w:lang w:val="sv-SE"/>
        </w:rPr>
      </w:pPr>
      <w:bookmarkStart w:id="5" w:name="_Toc381972766"/>
      <w:bookmarkEnd w:id="4"/>
      <w:r w:rsidRPr="00886EDD">
        <w:rPr>
          <w:b w:val="0"/>
          <w:i w:val="0"/>
          <w:color w:val="000000" w:themeColor="text1"/>
          <w:sz w:val="28"/>
          <w:szCs w:val="28"/>
          <w:lang w:val="sv-SE"/>
        </w:rPr>
        <w:t xml:space="preserve">Điều 10. </w:t>
      </w:r>
      <w:r w:rsidRPr="00886EDD">
        <w:rPr>
          <w:b w:val="0"/>
          <w:i w:val="0"/>
          <w:color w:val="000000" w:themeColor="text1"/>
          <w:sz w:val="28"/>
          <w:szCs w:val="28"/>
        </w:rPr>
        <w:t>Hệ thống thu nhận dữ liệu viễn thám</w:t>
      </w:r>
    </w:p>
    <w:p w14:paraId="13AF5887" w14:textId="77777777" w:rsidR="003A43CB" w:rsidRPr="00886EDD" w:rsidRDefault="003A43CB" w:rsidP="00A80F4E">
      <w:pPr>
        <w:pStyle w:val="Heading2"/>
        <w:spacing w:before="120" w:after="120" w:line="340" w:lineRule="exact"/>
        <w:ind w:firstLine="709"/>
        <w:jc w:val="both"/>
        <w:rPr>
          <w:b w:val="0"/>
          <w:i w:val="0"/>
          <w:color w:val="000000" w:themeColor="text1"/>
          <w:sz w:val="28"/>
          <w:szCs w:val="28"/>
          <w:lang w:val="sv-SE"/>
        </w:rPr>
      </w:pPr>
      <w:bookmarkStart w:id="6" w:name="_Toc381972768"/>
      <w:bookmarkEnd w:id="5"/>
      <w:r w:rsidRPr="00886EDD">
        <w:rPr>
          <w:b w:val="0"/>
          <w:i w:val="0"/>
          <w:color w:val="000000" w:themeColor="text1"/>
          <w:sz w:val="28"/>
          <w:szCs w:val="28"/>
          <w:lang w:val="sv-SE"/>
        </w:rPr>
        <w:t>Điều 11. Vệ tinh viễn thám</w:t>
      </w:r>
    </w:p>
    <w:p w14:paraId="48E3F5BB" w14:textId="77777777" w:rsidR="003A43CB" w:rsidRPr="00886EDD" w:rsidRDefault="003A43CB" w:rsidP="00A80F4E">
      <w:pPr>
        <w:spacing w:before="120" w:after="120" w:line="340" w:lineRule="exact"/>
        <w:ind w:firstLine="709"/>
        <w:jc w:val="both"/>
        <w:rPr>
          <w:color w:val="000000" w:themeColor="text1"/>
          <w:sz w:val="28"/>
          <w:szCs w:val="28"/>
          <w:lang w:val="nb-NO"/>
        </w:rPr>
      </w:pPr>
      <w:bookmarkStart w:id="7" w:name="_Toc381972769"/>
      <w:bookmarkEnd w:id="6"/>
      <w:r w:rsidRPr="00886EDD">
        <w:rPr>
          <w:color w:val="000000" w:themeColor="text1"/>
          <w:sz w:val="28"/>
          <w:szCs w:val="28"/>
          <w:lang w:val="nb-NO"/>
        </w:rPr>
        <w:t>Điều 12. Xây dựng công trình hạ tầng thu nhận dữ liệu viễn thám</w:t>
      </w:r>
    </w:p>
    <w:bookmarkEnd w:id="7"/>
    <w:p w14:paraId="6C56D3BC" w14:textId="77777777" w:rsidR="00886EDD" w:rsidRDefault="00886EDD" w:rsidP="00A80F4E">
      <w:pPr>
        <w:shd w:val="clear" w:color="auto" w:fill="FFFFFF"/>
        <w:spacing w:before="120" w:after="120" w:line="340" w:lineRule="exact"/>
        <w:ind w:firstLine="709"/>
        <w:jc w:val="both"/>
        <w:rPr>
          <w:sz w:val="28"/>
          <w:szCs w:val="28"/>
        </w:rPr>
      </w:pPr>
      <w:r w:rsidRPr="00886EDD">
        <w:rPr>
          <w:color w:val="000000" w:themeColor="text1"/>
          <w:sz w:val="28"/>
          <w:szCs w:val="28"/>
          <w:lang w:val="nb-NO"/>
        </w:rPr>
        <w:t>Điều 13. Vận hành, bảo trì công trình hạ tầng thu nhận dữ liệu viễn thám</w:t>
      </w:r>
      <w:r w:rsidRPr="00886EDD">
        <w:rPr>
          <w:sz w:val="28"/>
          <w:szCs w:val="28"/>
        </w:rPr>
        <w:t xml:space="preserve"> </w:t>
      </w:r>
    </w:p>
    <w:p w14:paraId="5A05B41A" w14:textId="77777777" w:rsidR="0099659F" w:rsidRPr="0099659F" w:rsidRDefault="0099659F" w:rsidP="00A80F4E">
      <w:pPr>
        <w:spacing w:before="120" w:after="120" w:line="340" w:lineRule="exact"/>
        <w:ind w:firstLine="709"/>
        <w:jc w:val="both"/>
        <w:rPr>
          <w:color w:val="000000" w:themeColor="text1"/>
          <w:sz w:val="28"/>
          <w:szCs w:val="28"/>
          <w:lang w:val="nb-NO"/>
        </w:rPr>
      </w:pPr>
      <w:r w:rsidRPr="0099659F">
        <w:rPr>
          <w:color w:val="000000" w:themeColor="text1"/>
          <w:sz w:val="28"/>
          <w:szCs w:val="28"/>
          <w:lang w:val="nb-NO"/>
        </w:rPr>
        <w:t>Điều 14. Tổ chức, cá nhân tham gia đầu tư, xây dựng, quản lý vận hành, bảo trì, khai thác công trình hạ tầng thu nhận dữ liệu viễn thám</w:t>
      </w:r>
    </w:p>
    <w:p w14:paraId="27DB3D5C" w14:textId="77777777" w:rsidR="00886EDD" w:rsidRPr="00886EDD" w:rsidRDefault="00886EDD" w:rsidP="00A80F4E">
      <w:pPr>
        <w:tabs>
          <w:tab w:val="left" w:pos="-108"/>
          <w:tab w:val="left" w:pos="142"/>
          <w:tab w:val="left" w:pos="851"/>
        </w:tabs>
        <w:spacing w:before="120" w:after="120" w:line="340" w:lineRule="exact"/>
        <w:ind w:firstLine="709"/>
        <w:jc w:val="both"/>
        <w:rPr>
          <w:color w:val="000000" w:themeColor="text1"/>
          <w:sz w:val="28"/>
          <w:szCs w:val="28"/>
          <w:lang w:val="nl-NL"/>
        </w:rPr>
      </w:pPr>
      <w:bookmarkStart w:id="8" w:name="_Toc381972770"/>
      <w:r w:rsidRPr="00886EDD">
        <w:rPr>
          <w:color w:val="000000" w:themeColor="text1"/>
          <w:sz w:val="28"/>
          <w:szCs w:val="28"/>
          <w:lang w:val="nl-NL"/>
        </w:rPr>
        <w:t>Điề</w:t>
      </w:r>
      <w:r w:rsidR="0099659F">
        <w:rPr>
          <w:color w:val="000000" w:themeColor="text1"/>
          <w:sz w:val="28"/>
          <w:szCs w:val="28"/>
          <w:lang w:val="nl-NL"/>
        </w:rPr>
        <w:t>u 15</w:t>
      </w:r>
      <w:r w:rsidRPr="00886EDD">
        <w:rPr>
          <w:color w:val="000000" w:themeColor="text1"/>
          <w:sz w:val="28"/>
          <w:szCs w:val="28"/>
          <w:lang w:val="nl-NL"/>
        </w:rPr>
        <w:t xml:space="preserve">. Hành lang bảo vệ công trình hạ tầng </w:t>
      </w:r>
      <w:r w:rsidRPr="00886EDD">
        <w:rPr>
          <w:color w:val="000000" w:themeColor="text1"/>
          <w:sz w:val="28"/>
          <w:szCs w:val="28"/>
          <w:lang w:val="nb-NO"/>
        </w:rPr>
        <w:t>thu nhận dữ liệu viễn thám</w:t>
      </w:r>
    </w:p>
    <w:p w14:paraId="20CDCC30" w14:textId="77777777" w:rsidR="00886EDD" w:rsidRPr="00886EDD" w:rsidRDefault="00886EDD" w:rsidP="00A80F4E">
      <w:pPr>
        <w:tabs>
          <w:tab w:val="left" w:pos="-108"/>
          <w:tab w:val="left" w:pos="142"/>
          <w:tab w:val="left" w:pos="1080"/>
        </w:tabs>
        <w:spacing w:before="120" w:after="120" w:line="340" w:lineRule="exact"/>
        <w:ind w:firstLine="709"/>
        <w:jc w:val="both"/>
        <w:rPr>
          <w:color w:val="000000" w:themeColor="text1"/>
          <w:sz w:val="28"/>
          <w:szCs w:val="28"/>
          <w:lang w:val="nl-NL"/>
        </w:rPr>
      </w:pPr>
      <w:bookmarkStart w:id="9" w:name="_Toc381972773"/>
      <w:bookmarkEnd w:id="8"/>
      <w:r w:rsidRPr="00886EDD">
        <w:rPr>
          <w:color w:val="000000" w:themeColor="text1"/>
          <w:sz w:val="28"/>
          <w:szCs w:val="28"/>
          <w:lang w:val="nl-NL"/>
        </w:rPr>
        <w:t>Điề</w:t>
      </w:r>
      <w:r w:rsidR="0099659F">
        <w:rPr>
          <w:color w:val="000000" w:themeColor="text1"/>
          <w:sz w:val="28"/>
          <w:szCs w:val="28"/>
          <w:lang w:val="nl-NL"/>
        </w:rPr>
        <w:t>u 16</w:t>
      </w:r>
      <w:r w:rsidRPr="00886EDD">
        <w:rPr>
          <w:color w:val="000000" w:themeColor="text1"/>
          <w:sz w:val="28"/>
          <w:szCs w:val="28"/>
          <w:lang w:val="nl-NL"/>
        </w:rPr>
        <w:t xml:space="preserve">. </w:t>
      </w:r>
      <w:r w:rsidRPr="00886EDD">
        <w:rPr>
          <w:bCs/>
          <w:color w:val="000000" w:themeColor="text1"/>
          <w:sz w:val="28"/>
          <w:szCs w:val="28"/>
          <w:lang w:val="nl-NL"/>
        </w:rPr>
        <w:t xml:space="preserve">Trách nhiệm bảo vệ công trình </w:t>
      </w:r>
      <w:r w:rsidRPr="00886EDD">
        <w:rPr>
          <w:snapToGrid w:val="0"/>
          <w:color w:val="000000" w:themeColor="text1"/>
          <w:sz w:val="28"/>
          <w:szCs w:val="28"/>
          <w:lang w:val="nl-NL"/>
        </w:rPr>
        <w:t xml:space="preserve">hạ tầng </w:t>
      </w:r>
      <w:r w:rsidRPr="00886EDD">
        <w:rPr>
          <w:color w:val="000000" w:themeColor="text1"/>
          <w:sz w:val="28"/>
          <w:szCs w:val="28"/>
          <w:lang w:val="nl-NL"/>
        </w:rPr>
        <w:t>thu nhận dữ liệu viễn thám</w:t>
      </w:r>
    </w:p>
    <w:p w14:paraId="121F1825" w14:textId="77777777" w:rsidR="00886EDD" w:rsidRPr="00886EDD" w:rsidRDefault="00886EDD" w:rsidP="00A80F4E">
      <w:pPr>
        <w:tabs>
          <w:tab w:val="left" w:pos="-108"/>
          <w:tab w:val="left" w:pos="142"/>
          <w:tab w:val="left" w:pos="1080"/>
        </w:tabs>
        <w:spacing w:before="120" w:after="120" w:line="340" w:lineRule="exact"/>
        <w:ind w:firstLine="709"/>
        <w:jc w:val="both"/>
        <w:rPr>
          <w:color w:val="000000" w:themeColor="text1"/>
          <w:sz w:val="28"/>
          <w:szCs w:val="28"/>
          <w:lang w:val="nl-NL"/>
        </w:rPr>
      </w:pPr>
      <w:r w:rsidRPr="00886EDD">
        <w:rPr>
          <w:color w:val="000000" w:themeColor="text1"/>
          <w:sz w:val="28"/>
          <w:szCs w:val="28"/>
          <w:lang w:val="nl-NL"/>
        </w:rPr>
        <w:t>Điều 1</w:t>
      </w:r>
      <w:r w:rsidR="0099659F">
        <w:rPr>
          <w:color w:val="000000" w:themeColor="text1"/>
          <w:sz w:val="28"/>
          <w:szCs w:val="28"/>
          <w:lang w:val="nl-NL"/>
        </w:rPr>
        <w:t>7</w:t>
      </w:r>
      <w:r w:rsidRPr="00886EDD">
        <w:rPr>
          <w:color w:val="000000" w:themeColor="text1"/>
          <w:sz w:val="28"/>
          <w:szCs w:val="28"/>
          <w:lang w:val="nl-NL"/>
        </w:rPr>
        <w:t>. Di dờ</w:t>
      </w:r>
      <w:r w:rsidR="006C33EA">
        <w:rPr>
          <w:color w:val="000000" w:themeColor="text1"/>
          <w:sz w:val="28"/>
          <w:szCs w:val="28"/>
          <w:lang w:val="nl-NL"/>
        </w:rPr>
        <w:t xml:space="preserve">i </w:t>
      </w:r>
      <w:r w:rsidRPr="00886EDD">
        <w:rPr>
          <w:color w:val="000000" w:themeColor="text1"/>
          <w:sz w:val="28"/>
          <w:szCs w:val="28"/>
          <w:lang w:val="nl-NL"/>
        </w:rPr>
        <w:t xml:space="preserve">công trình </w:t>
      </w:r>
      <w:r w:rsidRPr="00886EDD">
        <w:rPr>
          <w:snapToGrid w:val="0"/>
          <w:color w:val="000000" w:themeColor="text1"/>
          <w:sz w:val="28"/>
          <w:szCs w:val="28"/>
          <w:lang w:val="nl-NL"/>
        </w:rPr>
        <w:t xml:space="preserve">hạ tầng </w:t>
      </w:r>
      <w:r w:rsidRPr="00886EDD">
        <w:rPr>
          <w:color w:val="000000" w:themeColor="text1"/>
          <w:sz w:val="28"/>
          <w:szCs w:val="28"/>
          <w:lang w:val="nl-NL"/>
        </w:rPr>
        <w:t>thu nhận dữ liệu viễn thám</w:t>
      </w:r>
    </w:p>
    <w:p w14:paraId="4DEDFA97" w14:textId="77777777" w:rsidR="00886EDD" w:rsidRPr="00886EDD" w:rsidRDefault="00886EDD" w:rsidP="00A80F4E">
      <w:pPr>
        <w:spacing w:before="120" w:after="120" w:line="340" w:lineRule="exact"/>
        <w:ind w:firstLine="709"/>
        <w:jc w:val="both"/>
        <w:outlineLvl w:val="1"/>
        <w:rPr>
          <w:color w:val="000000" w:themeColor="text1"/>
          <w:sz w:val="28"/>
          <w:szCs w:val="28"/>
          <w:lang w:val="nl-NL"/>
        </w:rPr>
      </w:pPr>
      <w:bookmarkStart w:id="10" w:name="_Toc381972801"/>
      <w:bookmarkEnd w:id="9"/>
      <w:r w:rsidRPr="00886EDD">
        <w:rPr>
          <w:color w:val="000000" w:themeColor="text1"/>
          <w:sz w:val="28"/>
          <w:szCs w:val="28"/>
          <w:lang w:val="nl-NL"/>
        </w:rPr>
        <w:t>Điề</w:t>
      </w:r>
      <w:r w:rsidR="0099659F">
        <w:rPr>
          <w:color w:val="000000" w:themeColor="text1"/>
          <w:sz w:val="28"/>
          <w:szCs w:val="28"/>
          <w:lang w:val="nl-NL"/>
        </w:rPr>
        <w:t>u 18</w:t>
      </w:r>
      <w:r w:rsidRPr="00886EDD">
        <w:rPr>
          <w:color w:val="000000" w:themeColor="text1"/>
          <w:sz w:val="28"/>
          <w:szCs w:val="28"/>
          <w:lang w:val="nl-NL"/>
        </w:rPr>
        <w:t xml:space="preserve">. Thu nhận dữ liệu viễn thám  </w:t>
      </w:r>
    </w:p>
    <w:bookmarkEnd w:id="10"/>
    <w:p w14:paraId="3DB340B5" w14:textId="77777777" w:rsidR="00886EDD" w:rsidRPr="004A35F1" w:rsidRDefault="00886EDD" w:rsidP="00A80F4E">
      <w:pPr>
        <w:spacing w:before="120" w:after="120" w:line="340" w:lineRule="exact"/>
        <w:ind w:firstLine="709"/>
        <w:jc w:val="both"/>
        <w:rPr>
          <w:color w:val="000000" w:themeColor="text1"/>
        </w:rPr>
      </w:pPr>
      <w:r w:rsidRPr="00886EDD">
        <w:rPr>
          <w:color w:val="000000" w:themeColor="text1"/>
          <w:sz w:val="28"/>
          <w:szCs w:val="28"/>
        </w:rPr>
        <w:t>Điề</w:t>
      </w:r>
      <w:r w:rsidR="0099659F">
        <w:rPr>
          <w:color w:val="000000" w:themeColor="text1"/>
          <w:sz w:val="28"/>
          <w:szCs w:val="28"/>
        </w:rPr>
        <w:t>u 19</w:t>
      </w:r>
      <w:r w:rsidRPr="00886EDD">
        <w:rPr>
          <w:color w:val="000000" w:themeColor="text1"/>
          <w:sz w:val="28"/>
          <w:szCs w:val="28"/>
        </w:rPr>
        <w:t>. Xử lý dữ liệu viễn thám</w:t>
      </w:r>
      <w:r w:rsidRPr="004A35F1">
        <w:rPr>
          <w:b/>
          <w:color w:val="000000" w:themeColor="text1"/>
        </w:rPr>
        <w:t xml:space="preserve">  </w:t>
      </w:r>
    </w:p>
    <w:p w14:paraId="20C62F08" w14:textId="77777777" w:rsidR="00F95BAA" w:rsidRPr="00F95BAA" w:rsidRDefault="006374DB" w:rsidP="00A80F4E">
      <w:pPr>
        <w:spacing w:before="120" w:after="120" w:line="340" w:lineRule="exact"/>
        <w:ind w:firstLine="709"/>
        <w:jc w:val="both"/>
        <w:rPr>
          <w:sz w:val="28"/>
          <w:szCs w:val="28"/>
          <w:lang w:val="vi-VN"/>
        </w:rPr>
      </w:pPr>
      <w:r w:rsidRPr="00F95BAA">
        <w:rPr>
          <w:sz w:val="28"/>
          <w:szCs w:val="28"/>
          <w:lang w:val="vi-VN"/>
        </w:rPr>
        <w:t xml:space="preserve">Chương này quy định về các hoạt động gồm: </w:t>
      </w:r>
    </w:p>
    <w:p w14:paraId="6E070020" w14:textId="77777777" w:rsidR="00AB27A9" w:rsidRPr="00AB27A9" w:rsidRDefault="00174F80" w:rsidP="00A80F4E">
      <w:pPr>
        <w:spacing w:before="120" w:after="120" w:line="340" w:lineRule="exact"/>
        <w:ind w:firstLine="709"/>
        <w:jc w:val="both"/>
        <w:rPr>
          <w:sz w:val="28"/>
          <w:szCs w:val="28"/>
          <w:lang w:val="sv-SE"/>
        </w:rPr>
      </w:pPr>
      <w:r w:rsidRPr="00F95BAA">
        <w:rPr>
          <w:sz w:val="28"/>
          <w:szCs w:val="28"/>
          <w:lang w:val="vi-VN"/>
        </w:rPr>
        <w:t xml:space="preserve">- </w:t>
      </w:r>
      <w:r w:rsidR="00886EDD">
        <w:rPr>
          <w:sz w:val="28"/>
          <w:szCs w:val="28"/>
          <w:lang w:val="vi-VN"/>
        </w:rPr>
        <w:t>Hệ thống thu nhận dữ liệu viễn thám, v</w:t>
      </w:r>
      <w:r w:rsidR="006374DB" w:rsidRPr="00F95BAA">
        <w:rPr>
          <w:color w:val="000000" w:themeColor="text1"/>
          <w:sz w:val="28"/>
          <w:szCs w:val="28"/>
        </w:rPr>
        <w:t>ệ tinh viễ</w:t>
      </w:r>
      <w:r w:rsidR="00886EDD">
        <w:rPr>
          <w:color w:val="000000" w:themeColor="text1"/>
          <w:sz w:val="28"/>
          <w:szCs w:val="28"/>
        </w:rPr>
        <w:t>n thám</w:t>
      </w:r>
      <w:r w:rsidRPr="00F95BAA">
        <w:rPr>
          <w:color w:val="000000" w:themeColor="text1"/>
          <w:sz w:val="28"/>
          <w:szCs w:val="28"/>
        </w:rPr>
        <w:t xml:space="preserve">. Căn cứ vào quy định tại điều 14 Luật Đo đạc và bản đồ, </w:t>
      </w:r>
      <w:r w:rsidR="00AB27A9">
        <w:rPr>
          <w:sz w:val="28"/>
          <w:szCs w:val="28"/>
          <w:lang w:val="vi-VN"/>
        </w:rPr>
        <w:t xml:space="preserve">hệ thống thu nhận dữ liệu viễn thám được quy định bao gồm </w:t>
      </w:r>
      <w:r w:rsidR="00AB27A9" w:rsidRPr="008054DB">
        <w:rPr>
          <w:sz w:val="28"/>
          <w:szCs w:val="28"/>
          <w:lang w:val="sv-SE"/>
        </w:rPr>
        <w:t>vệ tinh viễn thám, công trình hạ tầng thu nhận dữ liệu viễn thám, hệ thống lưu trữ, xử lý dữ liệu viễn thám và mạng lưới truyền dẫn dữ liệu viễn thám</w:t>
      </w:r>
      <w:r w:rsidR="00AB27A9">
        <w:rPr>
          <w:sz w:val="28"/>
          <w:szCs w:val="28"/>
          <w:lang w:val="sv-SE"/>
        </w:rPr>
        <w:t xml:space="preserve">. Quy định </w:t>
      </w:r>
      <w:r w:rsidR="00AB27A9" w:rsidRPr="00F95BAA">
        <w:rPr>
          <w:color w:val="000000" w:themeColor="text1"/>
          <w:sz w:val="28"/>
          <w:szCs w:val="28"/>
        </w:rPr>
        <w:t xml:space="preserve">cụ thể hơn về nội dung, trách nhiệm của các cơ quan </w:t>
      </w:r>
      <w:r w:rsidR="00AB27A9">
        <w:rPr>
          <w:color w:val="000000" w:themeColor="text1"/>
          <w:sz w:val="28"/>
          <w:szCs w:val="28"/>
        </w:rPr>
        <w:t>chủ quản và liên quan đến</w:t>
      </w:r>
      <w:r w:rsidR="00AB27A9">
        <w:rPr>
          <w:sz w:val="28"/>
          <w:szCs w:val="28"/>
          <w:lang w:val="sv-SE"/>
        </w:rPr>
        <w:t xml:space="preserve"> </w:t>
      </w:r>
      <w:r w:rsidR="00AB27A9" w:rsidRPr="00AB27A9">
        <w:rPr>
          <w:sz w:val="28"/>
          <w:szCs w:val="28"/>
          <w:lang w:val="sv-SE"/>
        </w:rPr>
        <w:t>các hoạt động xây dựng và phát triển vệ tinh viễn thám bằng ngân sách nhà nước.</w:t>
      </w:r>
    </w:p>
    <w:p w14:paraId="1D9CAAA3" w14:textId="77777777" w:rsidR="00886EDD" w:rsidRDefault="00AB27A9" w:rsidP="00A80F4E">
      <w:pPr>
        <w:spacing w:before="120" w:after="120" w:line="340" w:lineRule="exact"/>
        <w:ind w:firstLine="709"/>
        <w:jc w:val="both"/>
        <w:rPr>
          <w:color w:val="000000" w:themeColor="text1"/>
          <w:sz w:val="28"/>
          <w:szCs w:val="28"/>
        </w:rPr>
      </w:pPr>
      <w:r w:rsidRPr="00F95BAA">
        <w:rPr>
          <w:color w:val="000000" w:themeColor="text1"/>
          <w:sz w:val="28"/>
          <w:szCs w:val="28"/>
        </w:rPr>
        <w:lastRenderedPageBreak/>
        <w:t xml:space="preserve"> </w:t>
      </w:r>
      <w:r w:rsidR="00886EDD">
        <w:rPr>
          <w:color w:val="000000" w:themeColor="text1"/>
          <w:sz w:val="28"/>
          <w:szCs w:val="28"/>
        </w:rPr>
        <w:t xml:space="preserve">- </w:t>
      </w:r>
      <w:r>
        <w:rPr>
          <w:color w:val="000000" w:themeColor="text1"/>
          <w:sz w:val="28"/>
          <w:szCs w:val="28"/>
        </w:rPr>
        <w:t>Quy định rõ về thẩm quyền xây dự</w:t>
      </w:r>
      <w:r w:rsidR="00530435">
        <w:rPr>
          <w:color w:val="000000" w:themeColor="text1"/>
          <w:sz w:val="28"/>
          <w:szCs w:val="28"/>
        </w:rPr>
        <w:t xml:space="preserve">ng, vận hành </w:t>
      </w:r>
      <w:r>
        <w:rPr>
          <w:color w:val="000000" w:themeColor="text1"/>
          <w:sz w:val="28"/>
          <w:szCs w:val="28"/>
        </w:rPr>
        <w:t>công trìn</w:t>
      </w:r>
      <w:r w:rsidR="00886EDD" w:rsidRPr="00886EDD">
        <w:rPr>
          <w:color w:val="000000" w:themeColor="text1"/>
          <w:sz w:val="28"/>
          <w:szCs w:val="28"/>
          <w:lang w:val="nb-NO"/>
        </w:rPr>
        <w:t>h hạ tầng thu nhận dữ liệu viễn thám</w:t>
      </w:r>
      <w:r>
        <w:rPr>
          <w:color w:val="000000" w:themeColor="text1"/>
          <w:sz w:val="28"/>
          <w:szCs w:val="28"/>
          <w:lang w:val="nb-NO"/>
        </w:rPr>
        <w:t xml:space="preserve">. Các quy định về </w:t>
      </w:r>
      <w:r w:rsidR="00886EDD">
        <w:rPr>
          <w:color w:val="000000" w:themeColor="text1"/>
          <w:sz w:val="28"/>
          <w:szCs w:val="28"/>
          <w:lang w:val="nb-NO"/>
        </w:rPr>
        <w:t>v</w:t>
      </w:r>
      <w:r w:rsidR="00886EDD" w:rsidRPr="00886EDD">
        <w:rPr>
          <w:color w:val="000000" w:themeColor="text1"/>
          <w:sz w:val="28"/>
          <w:szCs w:val="28"/>
          <w:lang w:val="nb-NO"/>
        </w:rPr>
        <w:t>ận hành, bảo trì công trình hạ tầng thu nhận dữ liệu viễn thám</w:t>
      </w:r>
      <w:r w:rsidR="00886EDD">
        <w:rPr>
          <w:color w:val="000000" w:themeColor="text1"/>
          <w:sz w:val="28"/>
          <w:szCs w:val="28"/>
          <w:lang w:val="nb-NO"/>
        </w:rPr>
        <w:t>, h</w:t>
      </w:r>
      <w:r w:rsidR="00886EDD" w:rsidRPr="00886EDD">
        <w:rPr>
          <w:color w:val="000000" w:themeColor="text1"/>
          <w:sz w:val="28"/>
          <w:szCs w:val="28"/>
          <w:lang w:val="nl-NL"/>
        </w:rPr>
        <w:t xml:space="preserve">ành lang bảo vệ công trình hạ tầng </w:t>
      </w:r>
      <w:r w:rsidR="00886EDD" w:rsidRPr="00886EDD">
        <w:rPr>
          <w:color w:val="000000" w:themeColor="text1"/>
          <w:sz w:val="28"/>
          <w:szCs w:val="28"/>
          <w:lang w:val="nb-NO"/>
        </w:rPr>
        <w:t>thu nhận dữ liệu viễn thám</w:t>
      </w:r>
      <w:r w:rsidR="00886EDD">
        <w:rPr>
          <w:color w:val="000000" w:themeColor="text1"/>
          <w:sz w:val="28"/>
          <w:szCs w:val="28"/>
          <w:lang w:val="nb-NO"/>
        </w:rPr>
        <w:t>, t</w:t>
      </w:r>
      <w:r w:rsidR="00886EDD" w:rsidRPr="00886EDD">
        <w:rPr>
          <w:bCs/>
          <w:color w:val="000000" w:themeColor="text1"/>
          <w:sz w:val="28"/>
          <w:szCs w:val="28"/>
          <w:lang w:val="nl-NL"/>
        </w:rPr>
        <w:t xml:space="preserve">rách nhiệm bảo vệ công trình </w:t>
      </w:r>
      <w:r w:rsidR="00886EDD" w:rsidRPr="00886EDD">
        <w:rPr>
          <w:snapToGrid w:val="0"/>
          <w:color w:val="000000" w:themeColor="text1"/>
          <w:sz w:val="28"/>
          <w:szCs w:val="28"/>
          <w:lang w:val="nl-NL"/>
        </w:rPr>
        <w:t xml:space="preserve">hạ tầng </w:t>
      </w:r>
      <w:r w:rsidR="00886EDD" w:rsidRPr="00886EDD">
        <w:rPr>
          <w:color w:val="000000" w:themeColor="text1"/>
          <w:sz w:val="28"/>
          <w:szCs w:val="28"/>
          <w:lang w:val="nl-NL"/>
        </w:rPr>
        <w:t>thu nhận dữ liệu viễn thám</w:t>
      </w:r>
      <w:r w:rsidR="00247D8A">
        <w:rPr>
          <w:color w:val="000000" w:themeColor="text1"/>
          <w:sz w:val="28"/>
          <w:szCs w:val="28"/>
          <w:lang w:val="nl-NL"/>
        </w:rPr>
        <w:t>, d</w:t>
      </w:r>
      <w:r w:rsidR="00247D8A" w:rsidRPr="00886EDD">
        <w:rPr>
          <w:color w:val="000000" w:themeColor="text1"/>
          <w:sz w:val="28"/>
          <w:szCs w:val="28"/>
          <w:lang w:val="nl-NL"/>
        </w:rPr>
        <w:t>i dờ</w:t>
      </w:r>
      <w:r w:rsidR="006C33EA">
        <w:rPr>
          <w:color w:val="000000" w:themeColor="text1"/>
          <w:sz w:val="28"/>
          <w:szCs w:val="28"/>
          <w:lang w:val="nl-NL"/>
        </w:rPr>
        <w:t xml:space="preserve">i </w:t>
      </w:r>
      <w:r w:rsidR="00247D8A" w:rsidRPr="00886EDD">
        <w:rPr>
          <w:color w:val="000000" w:themeColor="text1"/>
          <w:sz w:val="28"/>
          <w:szCs w:val="28"/>
          <w:lang w:val="nl-NL"/>
        </w:rPr>
        <w:t xml:space="preserve">công trình </w:t>
      </w:r>
      <w:r w:rsidR="00247D8A" w:rsidRPr="00886EDD">
        <w:rPr>
          <w:snapToGrid w:val="0"/>
          <w:color w:val="000000" w:themeColor="text1"/>
          <w:sz w:val="28"/>
          <w:szCs w:val="28"/>
          <w:lang w:val="nl-NL"/>
        </w:rPr>
        <w:t xml:space="preserve">hạ tầng </w:t>
      </w:r>
      <w:r w:rsidR="00247D8A" w:rsidRPr="00886EDD">
        <w:rPr>
          <w:color w:val="000000" w:themeColor="text1"/>
          <w:sz w:val="28"/>
          <w:szCs w:val="28"/>
          <w:lang w:val="nl-NL"/>
        </w:rPr>
        <w:t>thu nhận dữ liệu viễn thám</w:t>
      </w:r>
      <w:r w:rsidR="00530435">
        <w:rPr>
          <w:color w:val="000000" w:themeColor="text1"/>
          <w:sz w:val="28"/>
          <w:szCs w:val="28"/>
          <w:lang w:val="nl-NL"/>
        </w:rPr>
        <w:t xml:space="preserve"> </w:t>
      </w:r>
      <w:r w:rsidR="00530435" w:rsidRPr="00530435">
        <w:rPr>
          <w:sz w:val="28"/>
          <w:szCs w:val="28"/>
          <w:lang w:val="nl-NL"/>
        </w:rPr>
        <w:t>nhằm bảo đảm và duy trì sự hoạt động bình thường, an toàn của công trình theo quy định của thiết kế trong quá trình khai thác, sử dụng</w:t>
      </w:r>
      <w:r w:rsidR="00886EDD">
        <w:rPr>
          <w:color w:val="000000" w:themeColor="text1"/>
          <w:sz w:val="28"/>
          <w:szCs w:val="28"/>
          <w:lang w:val="nl-NL"/>
        </w:rPr>
        <w:t xml:space="preserve">. </w:t>
      </w:r>
      <w:r w:rsidR="00886EDD" w:rsidRPr="00F95BAA">
        <w:rPr>
          <w:color w:val="000000" w:themeColor="text1"/>
          <w:sz w:val="28"/>
          <w:szCs w:val="28"/>
        </w:rPr>
        <w:t>Căn cứ vào quy định tại điều 14</w:t>
      </w:r>
      <w:r w:rsidR="00886EDD">
        <w:rPr>
          <w:color w:val="000000" w:themeColor="text1"/>
          <w:sz w:val="28"/>
          <w:szCs w:val="28"/>
        </w:rPr>
        <w:t>, điều 36, điều 38</w:t>
      </w:r>
      <w:r w:rsidR="00886EDD" w:rsidRPr="00F95BAA">
        <w:rPr>
          <w:color w:val="000000" w:themeColor="text1"/>
          <w:sz w:val="28"/>
          <w:szCs w:val="28"/>
        </w:rPr>
        <w:t xml:space="preserve"> Luật Đo đạc và bản đồ, hoạt động này được quy định phù hợp với Luật và cụ thể hơn về nội dung, trách nhiệm của các cơ quan liên quan</w:t>
      </w:r>
      <w:r w:rsidR="00247D8A">
        <w:rPr>
          <w:color w:val="000000" w:themeColor="text1"/>
          <w:sz w:val="28"/>
          <w:szCs w:val="28"/>
        </w:rPr>
        <w:t>.</w:t>
      </w:r>
      <w:r w:rsidR="00530435">
        <w:rPr>
          <w:color w:val="000000" w:themeColor="text1"/>
          <w:sz w:val="28"/>
          <w:szCs w:val="28"/>
        </w:rPr>
        <w:t xml:space="preserve"> </w:t>
      </w:r>
    </w:p>
    <w:p w14:paraId="1E4AEEFB" w14:textId="77777777" w:rsidR="00530435" w:rsidRPr="00886EDD" w:rsidRDefault="00530435" w:rsidP="00A80F4E">
      <w:pPr>
        <w:spacing w:before="120" w:after="120" w:line="340" w:lineRule="exact"/>
        <w:ind w:firstLine="709"/>
        <w:jc w:val="both"/>
        <w:rPr>
          <w:color w:val="000000" w:themeColor="text1"/>
          <w:sz w:val="28"/>
          <w:szCs w:val="28"/>
          <w:lang w:val="nl-NL"/>
        </w:rPr>
      </w:pPr>
      <w:r>
        <w:rPr>
          <w:color w:val="000000" w:themeColor="text1"/>
          <w:sz w:val="28"/>
          <w:szCs w:val="28"/>
        </w:rPr>
        <w:t xml:space="preserve">- Hành lang bảo vệ công trình hạ tầng thu nhận dữ liệu viễn thám cũng được quy định nhằm đảm bảo tính liên tục của pháp luật khi quy định </w:t>
      </w:r>
      <w:r>
        <w:rPr>
          <w:snapToGrid w:val="0"/>
          <w:sz w:val="28"/>
          <w:szCs w:val="28"/>
          <w:lang w:val="nl-NL"/>
        </w:rPr>
        <w:t xml:space="preserve">những </w:t>
      </w:r>
      <w:r w:rsidRPr="008054DB">
        <w:rPr>
          <w:sz w:val="28"/>
          <w:szCs w:val="28"/>
          <w:lang w:val="nl-NL"/>
        </w:rPr>
        <w:t>công trình hạ tầng thu nhận dữ liệu viễn thám</w:t>
      </w:r>
      <w:r>
        <w:rPr>
          <w:sz w:val="28"/>
          <w:szCs w:val="28"/>
          <w:lang w:val="nl-NL"/>
        </w:rPr>
        <w:t xml:space="preserve"> </w:t>
      </w:r>
      <w:r w:rsidRPr="00332DC9">
        <w:rPr>
          <w:sz w:val="28"/>
          <w:szCs w:val="28"/>
        </w:rPr>
        <w:t>đã được xây dựng và đang hoạt động ổn định trước khi Nghị định được ban hành thì giữ nguyên hiện trạng</w:t>
      </w:r>
      <w:r>
        <w:rPr>
          <w:sz w:val="28"/>
          <w:szCs w:val="28"/>
        </w:rPr>
        <w:t xml:space="preserve"> và xác định các chỉ tiêu kỹ thuật khi xây dựng mới </w:t>
      </w:r>
      <w:r>
        <w:rPr>
          <w:color w:val="000000" w:themeColor="text1"/>
          <w:sz w:val="28"/>
          <w:szCs w:val="28"/>
        </w:rPr>
        <w:t>công trình hạ tầng thu nhận dữ liệu viễn thám.</w:t>
      </w:r>
    </w:p>
    <w:p w14:paraId="3BBEDCC4" w14:textId="77777777" w:rsidR="00F95BAA" w:rsidRDefault="00174F80" w:rsidP="00A80F4E">
      <w:pPr>
        <w:spacing w:before="120" w:after="120" w:line="340" w:lineRule="exact"/>
        <w:ind w:firstLine="709"/>
        <w:jc w:val="both"/>
        <w:rPr>
          <w:color w:val="000000" w:themeColor="text1"/>
          <w:sz w:val="28"/>
          <w:szCs w:val="28"/>
        </w:rPr>
      </w:pPr>
      <w:r w:rsidRPr="00F95BAA">
        <w:rPr>
          <w:color w:val="000000" w:themeColor="text1"/>
          <w:sz w:val="28"/>
          <w:szCs w:val="28"/>
        </w:rPr>
        <w:t xml:space="preserve">- </w:t>
      </w:r>
      <w:r w:rsidR="006374DB" w:rsidRPr="00F95BAA">
        <w:rPr>
          <w:color w:val="000000" w:themeColor="text1"/>
          <w:sz w:val="28"/>
          <w:szCs w:val="28"/>
        </w:rPr>
        <w:t>Thu nhậ</w:t>
      </w:r>
      <w:r w:rsidR="00247D8A">
        <w:rPr>
          <w:color w:val="000000" w:themeColor="text1"/>
          <w:sz w:val="28"/>
          <w:szCs w:val="28"/>
        </w:rPr>
        <w:t xml:space="preserve">n </w:t>
      </w:r>
      <w:r w:rsidR="006374DB" w:rsidRPr="00F95BAA">
        <w:rPr>
          <w:color w:val="000000" w:themeColor="text1"/>
          <w:sz w:val="28"/>
          <w:szCs w:val="28"/>
        </w:rPr>
        <w:t>dữ liệu viễ</w:t>
      </w:r>
      <w:r w:rsidRPr="00F95BAA">
        <w:rPr>
          <w:color w:val="000000" w:themeColor="text1"/>
          <w:sz w:val="28"/>
          <w:szCs w:val="28"/>
        </w:rPr>
        <w:t>n thám</w:t>
      </w:r>
      <w:r w:rsidR="00247D8A">
        <w:rPr>
          <w:color w:val="000000" w:themeColor="text1"/>
          <w:sz w:val="28"/>
          <w:szCs w:val="28"/>
        </w:rPr>
        <w:t>, x</w:t>
      </w:r>
      <w:r w:rsidR="00247D8A" w:rsidRPr="00886EDD">
        <w:rPr>
          <w:color w:val="000000" w:themeColor="text1"/>
          <w:sz w:val="28"/>
          <w:szCs w:val="28"/>
        </w:rPr>
        <w:t>ử lý dữ liệu viễn thám</w:t>
      </w:r>
      <w:r w:rsidRPr="00F95BAA">
        <w:rPr>
          <w:color w:val="000000" w:themeColor="text1"/>
          <w:sz w:val="28"/>
          <w:szCs w:val="28"/>
        </w:rPr>
        <w:t xml:space="preserve">. Căn cứ vào quy định tại điều 14 Luật Đo đạc và bản đồ, Điều 2 khoản 15 Nghị định </w:t>
      </w:r>
      <w:r w:rsidRPr="00F95BAA">
        <w:rPr>
          <w:sz w:val="28"/>
          <w:szCs w:val="28"/>
        </w:rPr>
        <w:t>36/2017/NĐ-CP,</w:t>
      </w:r>
      <w:r w:rsidRPr="00F95BAA">
        <w:rPr>
          <w:color w:val="000000" w:themeColor="text1"/>
          <w:sz w:val="28"/>
          <w:szCs w:val="28"/>
        </w:rPr>
        <w:t xml:space="preserve"> </w:t>
      </w:r>
      <w:r w:rsidRPr="00F95BAA">
        <w:rPr>
          <w:sz w:val="28"/>
          <w:szCs w:val="28"/>
          <w:lang w:val="pt-BR"/>
        </w:rPr>
        <w:t>Quyết định số 81/2010/QĐ-TTg,</w:t>
      </w:r>
      <w:r w:rsidRPr="00F95BAA">
        <w:rPr>
          <w:color w:val="000000" w:themeColor="text1"/>
          <w:sz w:val="28"/>
          <w:szCs w:val="28"/>
        </w:rPr>
        <w:t xml:space="preserve"> </w:t>
      </w:r>
      <w:r w:rsidR="00530435">
        <w:rPr>
          <w:color w:val="000000" w:themeColor="text1"/>
          <w:sz w:val="28"/>
          <w:szCs w:val="28"/>
        </w:rPr>
        <w:t xml:space="preserve">các </w:t>
      </w:r>
      <w:r w:rsidRPr="00F95BAA">
        <w:rPr>
          <w:color w:val="000000" w:themeColor="text1"/>
          <w:sz w:val="28"/>
          <w:szCs w:val="28"/>
        </w:rPr>
        <w:t xml:space="preserve">hoạt động </w:t>
      </w:r>
      <w:r w:rsidR="00530435">
        <w:rPr>
          <w:color w:val="000000" w:themeColor="text1"/>
          <w:sz w:val="28"/>
          <w:szCs w:val="28"/>
        </w:rPr>
        <w:t>được nâng lên tư các quy định trong các văn bản quy phạm pháp luật về viễn thám đã ban hành để phù hợp hơn với hiện trạng hoạt động và</w:t>
      </w:r>
      <w:r w:rsidRPr="00F95BAA">
        <w:rPr>
          <w:color w:val="000000" w:themeColor="text1"/>
          <w:sz w:val="28"/>
          <w:szCs w:val="28"/>
        </w:rPr>
        <w:t xml:space="preserve"> được quy định phù hợp với Luật và cụ thể hơn về nội dung, trách nhiệm của các cơ quan liên quan.</w:t>
      </w:r>
    </w:p>
    <w:p w14:paraId="24280CEB" w14:textId="77777777" w:rsidR="00110E2A" w:rsidRPr="00FF5F2C" w:rsidRDefault="00F77DA3" w:rsidP="00A80F4E">
      <w:pPr>
        <w:pStyle w:val="Heading1"/>
        <w:spacing w:before="120" w:after="120" w:line="340" w:lineRule="exact"/>
        <w:ind w:firstLine="709"/>
        <w:rPr>
          <w:rFonts w:ascii="Times New Roman" w:hAnsi="Times New Roman"/>
          <w:b w:val="0"/>
          <w:i/>
          <w:color w:val="000000" w:themeColor="text1"/>
          <w:sz w:val="28"/>
          <w:szCs w:val="28"/>
        </w:rPr>
      </w:pPr>
      <w:r w:rsidRPr="00FF5F2C">
        <w:rPr>
          <w:rFonts w:ascii="Times New Roman" w:hAnsi="Times New Roman"/>
          <w:b w:val="0"/>
          <w:i/>
          <w:snapToGrid w:val="0"/>
          <w:color w:val="000000" w:themeColor="text1"/>
          <w:sz w:val="28"/>
          <w:szCs w:val="28"/>
        </w:rPr>
        <w:t xml:space="preserve">2.3 </w:t>
      </w:r>
      <w:r w:rsidR="00110E2A" w:rsidRPr="00FF5F2C">
        <w:rPr>
          <w:rFonts w:ascii="Times New Roman" w:hAnsi="Times New Roman"/>
          <w:b w:val="0"/>
          <w:i/>
          <w:snapToGrid w:val="0"/>
          <w:color w:val="000000" w:themeColor="text1"/>
          <w:sz w:val="28"/>
          <w:szCs w:val="28"/>
        </w:rPr>
        <w:t>Chương III</w:t>
      </w:r>
      <w:r w:rsidR="009947D2" w:rsidRPr="00FF5F2C">
        <w:rPr>
          <w:rFonts w:ascii="Times New Roman" w:hAnsi="Times New Roman"/>
          <w:b w:val="0"/>
          <w:i/>
          <w:snapToGrid w:val="0"/>
          <w:color w:val="000000" w:themeColor="text1"/>
          <w:sz w:val="28"/>
          <w:szCs w:val="28"/>
        </w:rPr>
        <w:t>.</w:t>
      </w:r>
      <w:r w:rsidR="001704F3" w:rsidRPr="00FF5F2C">
        <w:rPr>
          <w:rFonts w:ascii="Times New Roman" w:hAnsi="Times New Roman"/>
          <w:b w:val="0"/>
          <w:i/>
          <w:snapToGrid w:val="0"/>
          <w:color w:val="000000" w:themeColor="text1"/>
          <w:sz w:val="28"/>
          <w:szCs w:val="28"/>
        </w:rPr>
        <w:t xml:space="preserve"> </w:t>
      </w:r>
      <w:r w:rsidR="00247D8A" w:rsidRPr="00FF5F2C">
        <w:rPr>
          <w:rFonts w:ascii="Times New Roman" w:hAnsi="Times New Roman"/>
          <w:b w:val="0"/>
          <w:i/>
          <w:snapToGrid w:val="0"/>
          <w:color w:val="000000" w:themeColor="text1"/>
          <w:sz w:val="28"/>
          <w:szCs w:val="28"/>
        </w:rPr>
        <w:t>Cơ sở dữ liệu viễn thám</w:t>
      </w:r>
      <w:r w:rsidR="00597D47" w:rsidRPr="00FF5F2C">
        <w:rPr>
          <w:rFonts w:ascii="Times New Roman" w:hAnsi="Times New Roman"/>
          <w:b w:val="0"/>
          <w:i/>
          <w:snapToGrid w:val="0"/>
          <w:color w:val="000000" w:themeColor="text1"/>
          <w:sz w:val="28"/>
          <w:szCs w:val="28"/>
        </w:rPr>
        <w:t xml:space="preserve">, gồm </w:t>
      </w:r>
      <w:r w:rsidR="007A7B71" w:rsidRPr="00FF5F2C">
        <w:rPr>
          <w:rFonts w:ascii="Times New Roman" w:hAnsi="Times New Roman"/>
          <w:b w:val="0"/>
          <w:i/>
          <w:snapToGrid w:val="0"/>
          <w:color w:val="000000" w:themeColor="text1"/>
          <w:sz w:val="28"/>
          <w:szCs w:val="28"/>
        </w:rPr>
        <w:t>0</w:t>
      </w:r>
      <w:r w:rsidR="00597D47" w:rsidRPr="00FF5F2C">
        <w:rPr>
          <w:rFonts w:ascii="Times New Roman" w:hAnsi="Times New Roman"/>
          <w:b w:val="0"/>
          <w:i/>
          <w:snapToGrid w:val="0"/>
          <w:color w:val="000000" w:themeColor="text1"/>
          <w:sz w:val="28"/>
          <w:szCs w:val="28"/>
        </w:rPr>
        <w:t>4</w:t>
      </w:r>
      <w:r w:rsidR="00A71B72" w:rsidRPr="00FF5F2C">
        <w:rPr>
          <w:rFonts w:ascii="Times New Roman" w:hAnsi="Times New Roman"/>
          <w:b w:val="0"/>
          <w:i/>
          <w:snapToGrid w:val="0"/>
          <w:color w:val="000000" w:themeColor="text1"/>
          <w:sz w:val="28"/>
          <w:szCs w:val="28"/>
        </w:rPr>
        <w:t xml:space="preserve"> điều </w:t>
      </w:r>
    </w:p>
    <w:p w14:paraId="2F845250" w14:textId="77777777" w:rsidR="00247D8A" w:rsidRPr="00247D8A" w:rsidRDefault="00247D8A" w:rsidP="00A80F4E">
      <w:pPr>
        <w:spacing w:before="120" w:after="120" w:line="340" w:lineRule="exact"/>
        <w:ind w:firstLine="709"/>
        <w:jc w:val="both"/>
        <w:outlineLvl w:val="1"/>
        <w:rPr>
          <w:color w:val="000000" w:themeColor="text1"/>
          <w:sz w:val="28"/>
          <w:szCs w:val="28"/>
          <w:lang w:val="nl-NL"/>
        </w:rPr>
      </w:pPr>
      <w:bookmarkStart w:id="11" w:name="_Toc381972794"/>
      <w:r w:rsidRPr="00247D8A">
        <w:rPr>
          <w:color w:val="000000" w:themeColor="text1"/>
          <w:sz w:val="28"/>
          <w:szCs w:val="28"/>
          <w:lang w:val="nl-NL"/>
        </w:rPr>
        <w:t>Điề</w:t>
      </w:r>
      <w:r w:rsidR="0099659F">
        <w:rPr>
          <w:color w:val="000000" w:themeColor="text1"/>
          <w:sz w:val="28"/>
          <w:szCs w:val="28"/>
          <w:lang w:val="nl-NL"/>
        </w:rPr>
        <w:t>u 20</w:t>
      </w:r>
      <w:r w:rsidRPr="00247D8A">
        <w:rPr>
          <w:color w:val="000000" w:themeColor="text1"/>
          <w:sz w:val="28"/>
          <w:szCs w:val="28"/>
          <w:lang w:val="nl-NL"/>
        </w:rPr>
        <w:t>. Cơ sở dữ liệu viễn thám</w:t>
      </w:r>
    </w:p>
    <w:bookmarkEnd w:id="11"/>
    <w:p w14:paraId="025690B9" w14:textId="77777777" w:rsidR="00247D8A" w:rsidRPr="00247D8A" w:rsidRDefault="00247D8A" w:rsidP="00A80F4E">
      <w:pPr>
        <w:widowControl w:val="0"/>
        <w:autoSpaceDE w:val="0"/>
        <w:autoSpaceDN w:val="0"/>
        <w:adjustRightInd w:val="0"/>
        <w:spacing w:before="120" w:after="120" w:line="340" w:lineRule="exact"/>
        <w:ind w:firstLine="709"/>
        <w:jc w:val="both"/>
        <w:rPr>
          <w:color w:val="000000" w:themeColor="text1"/>
          <w:sz w:val="28"/>
          <w:szCs w:val="28"/>
          <w:lang w:val="nl-NL"/>
        </w:rPr>
      </w:pPr>
      <w:r w:rsidRPr="00247D8A">
        <w:rPr>
          <w:bCs/>
          <w:color w:val="000000" w:themeColor="text1"/>
          <w:sz w:val="28"/>
          <w:szCs w:val="28"/>
          <w:lang w:val="nl-NL"/>
        </w:rPr>
        <w:t>Điều 2</w:t>
      </w:r>
      <w:r w:rsidR="0099659F">
        <w:rPr>
          <w:bCs/>
          <w:color w:val="000000" w:themeColor="text1"/>
          <w:sz w:val="28"/>
          <w:szCs w:val="28"/>
          <w:lang w:val="nl-NL"/>
        </w:rPr>
        <w:t>1</w:t>
      </w:r>
      <w:r w:rsidRPr="00247D8A">
        <w:rPr>
          <w:bCs/>
          <w:color w:val="000000" w:themeColor="text1"/>
          <w:sz w:val="28"/>
          <w:szCs w:val="28"/>
          <w:lang w:val="nl-NL"/>
        </w:rPr>
        <w:t xml:space="preserve">. Vận hành, cập nhật cơ sở dữ liệu viễn thám </w:t>
      </w:r>
    </w:p>
    <w:p w14:paraId="4DFAAB86" w14:textId="77777777" w:rsidR="00247D8A" w:rsidRPr="00247D8A" w:rsidRDefault="00247D8A" w:rsidP="00A80F4E">
      <w:pPr>
        <w:spacing w:before="120" w:after="120" w:line="340" w:lineRule="exact"/>
        <w:ind w:firstLine="709"/>
        <w:jc w:val="both"/>
        <w:rPr>
          <w:color w:val="000000" w:themeColor="text1"/>
          <w:sz w:val="28"/>
          <w:szCs w:val="28"/>
          <w:lang w:val="nl-NL"/>
        </w:rPr>
      </w:pPr>
      <w:bookmarkStart w:id="12" w:name="dieu_29"/>
      <w:r w:rsidRPr="00247D8A">
        <w:rPr>
          <w:color w:val="000000" w:themeColor="text1"/>
          <w:sz w:val="28"/>
          <w:szCs w:val="28"/>
          <w:lang w:val="nl-NL"/>
        </w:rPr>
        <w:t>Điề</w:t>
      </w:r>
      <w:r w:rsidR="0099659F">
        <w:rPr>
          <w:color w:val="000000" w:themeColor="text1"/>
          <w:sz w:val="28"/>
          <w:szCs w:val="28"/>
          <w:lang w:val="nl-NL"/>
        </w:rPr>
        <w:t>u 22</w:t>
      </w:r>
      <w:r w:rsidRPr="00247D8A">
        <w:rPr>
          <w:color w:val="000000" w:themeColor="text1"/>
          <w:sz w:val="28"/>
          <w:szCs w:val="28"/>
          <w:lang w:val="nl-NL"/>
        </w:rPr>
        <w:t xml:space="preserve">. Công bố siêu dữ liệu viễn thám </w:t>
      </w:r>
    </w:p>
    <w:p w14:paraId="249314DE" w14:textId="77777777" w:rsidR="00247D8A" w:rsidRPr="00247D8A" w:rsidRDefault="00247D8A" w:rsidP="00A80F4E">
      <w:pPr>
        <w:spacing w:before="120" w:after="120" w:line="340" w:lineRule="exact"/>
        <w:ind w:firstLine="709"/>
        <w:jc w:val="both"/>
        <w:rPr>
          <w:bCs/>
          <w:color w:val="000000" w:themeColor="text1"/>
          <w:sz w:val="28"/>
          <w:szCs w:val="28"/>
          <w:lang w:val="vi-VN"/>
        </w:rPr>
      </w:pPr>
      <w:bookmarkStart w:id="13" w:name="dieu_9"/>
      <w:bookmarkEnd w:id="12"/>
      <w:r w:rsidRPr="00247D8A">
        <w:rPr>
          <w:bCs/>
          <w:color w:val="000000" w:themeColor="text1"/>
          <w:sz w:val="28"/>
          <w:szCs w:val="28"/>
          <w:lang w:val="vi-VN"/>
        </w:rPr>
        <w:t>Điề</w:t>
      </w:r>
      <w:r w:rsidR="0099659F">
        <w:rPr>
          <w:bCs/>
          <w:color w:val="000000" w:themeColor="text1"/>
          <w:sz w:val="28"/>
          <w:szCs w:val="28"/>
          <w:lang w:val="vi-VN"/>
        </w:rPr>
        <w:t>u 23</w:t>
      </w:r>
      <w:r w:rsidRPr="00247D8A">
        <w:rPr>
          <w:bCs/>
          <w:color w:val="000000" w:themeColor="text1"/>
          <w:sz w:val="28"/>
          <w:szCs w:val="28"/>
          <w:lang w:val="vi-VN"/>
        </w:rPr>
        <w:t>. Tạm hoãn công bố siêu dữ liệu viễn thám quốc gia</w:t>
      </w:r>
      <w:bookmarkEnd w:id="13"/>
    </w:p>
    <w:p w14:paraId="39944351" w14:textId="77777777" w:rsidR="00F95BAA" w:rsidRDefault="00AD0853" w:rsidP="00A80F4E">
      <w:pPr>
        <w:spacing w:before="120" w:after="120" w:line="340" w:lineRule="exact"/>
        <w:ind w:firstLine="709"/>
        <w:jc w:val="both"/>
        <w:rPr>
          <w:sz w:val="28"/>
          <w:szCs w:val="28"/>
          <w:lang w:val="vi-VN"/>
        </w:rPr>
      </w:pPr>
      <w:r w:rsidRPr="00F95BAA">
        <w:rPr>
          <w:sz w:val="28"/>
          <w:szCs w:val="28"/>
          <w:lang w:val="vi-VN"/>
        </w:rPr>
        <w:t xml:space="preserve">Chương này quy định về: </w:t>
      </w:r>
    </w:p>
    <w:p w14:paraId="07E75CE3" w14:textId="77777777" w:rsidR="00247D8A" w:rsidRPr="00153B44" w:rsidRDefault="00153B44" w:rsidP="00A80F4E">
      <w:pPr>
        <w:spacing w:before="120" w:after="120" w:line="340" w:lineRule="exact"/>
        <w:ind w:firstLine="709"/>
        <w:jc w:val="both"/>
        <w:rPr>
          <w:sz w:val="28"/>
          <w:szCs w:val="28"/>
          <w:lang w:val="vi-VN"/>
        </w:rPr>
      </w:pPr>
      <w:r>
        <w:rPr>
          <w:sz w:val="28"/>
          <w:szCs w:val="28"/>
          <w:lang w:val="vi-VN"/>
        </w:rPr>
        <w:t xml:space="preserve">- </w:t>
      </w:r>
      <w:r w:rsidRPr="00153B44">
        <w:rPr>
          <w:sz w:val="28"/>
          <w:szCs w:val="28"/>
          <w:lang w:val="vi-VN"/>
        </w:rPr>
        <w:t xml:space="preserve">Quy định chi tiết về cơ sở dữ liệu viễn thám và các cơ sở dữ liệu thành phần của nó, cũng quy định về trách nhiệm </w:t>
      </w:r>
      <w:r w:rsidRPr="00153B44">
        <w:rPr>
          <w:iCs/>
          <w:sz w:val="28"/>
          <w:szCs w:val="28"/>
          <w:lang w:val="nl-NL"/>
        </w:rPr>
        <w:t xml:space="preserve">xây dựng, vận hành, cập nhật </w:t>
      </w:r>
      <w:r w:rsidRPr="00153B44">
        <w:rPr>
          <w:sz w:val="28"/>
          <w:szCs w:val="28"/>
          <w:lang w:val="nl-NL"/>
        </w:rPr>
        <w:t>cơ sở dữ liệu viễn thám quốc gia, cơ sở dữ liệu viễn thám của Các Bộ, cơ quan ngang Bộ, cơ quan thuộc Chính phủ, Ủy ban nhân dân cấp tỉnh</w:t>
      </w:r>
      <w:r w:rsidR="00247D8A" w:rsidRPr="00153B44">
        <w:rPr>
          <w:sz w:val="28"/>
          <w:szCs w:val="28"/>
        </w:rPr>
        <w:t xml:space="preserve">. </w:t>
      </w:r>
      <w:r w:rsidRPr="00153B44">
        <w:rPr>
          <w:sz w:val="28"/>
          <w:szCs w:val="28"/>
          <w:lang w:val="nl-NL"/>
        </w:rPr>
        <w:t xml:space="preserve">Cơ sở dữ liệu viễn thám quốc gia phải được cập nhật thường xuyên để cung cấp cho người sử dụng nhằm đảm bảo luôn cung cấp đủ dữ liệu cho các hoạt động đo đạc bản đồ và các hoạt động kinh tế xã hội khác. </w:t>
      </w:r>
      <w:r w:rsidR="00247D8A" w:rsidRPr="00153B44">
        <w:rPr>
          <w:color w:val="000000" w:themeColor="text1"/>
          <w:sz w:val="28"/>
          <w:szCs w:val="28"/>
        </w:rPr>
        <w:t xml:space="preserve">Căn cứ vào quy định tại điều 14 Luật Đo đạc và bản đồ, Điều 2 khoản 15 Nghị định </w:t>
      </w:r>
      <w:r w:rsidR="00247D8A" w:rsidRPr="00153B44">
        <w:rPr>
          <w:sz w:val="28"/>
          <w:szCs w:val="28"/>
        </w:rPr>
        <w:t>36/2017/NĐ-CP</w:t>
      </w:r>
      <w:r w:rsidR="00247D8A" w:rsidRPr="00153B44">
        <w:rPr>
          <w:sz w:val="28"/>
          <w:szCs w:val="28"/>
          <w:lang w:val="pt-BR"/>
        </w:rPr>
        <w:t>,</w:t>
      </w:r>
      <w:r w:rsidR="00247D8A" w:rsidRPr="00153B44">
        <w:rPr>
          <w:color w:val="000000" w:themeColor="text1"/>
          <w:sz w:val="28"/>
          <w:szCs w:val="28"/>
        </w:rPr>
        <w:t xml:space="preserve"> hoạt động này được quy định phù hợp với Luật và cụ thể hơn về nội dung, trách nhiệm của các cơ quan liên quan.</w:t>
      </w:r>
    </w:p>
    <w:p w14:paraId="51E31780" w14:textId="77777777" w:rsidR="00153B44" w:rsidRDefault="00247D8A" w:rsidP="00A80F4E">
      <w:pPr>
        <w:spacing w:before="120" w:after="120" w:line="340" w:lineRule="exact"/>
        <w:ind w:firstLine="709"/>
        <w:jc w:val="both"/>
        <w:rPr>
          <w:sz w:val="28"/>
          <w:szCs w:val="28"/>
        </w:rPr>
      </w:pPr>
      <w:r w:rsidRPr="00F95BAA">
        <w:rPr>
          <w:sz w:val="28"/>
          <w:szCs w:val="28"/>
        </w:rPr>
        <w:lastRenderedPageBreak/>
        <w:t>- Công bố siêu dữ liệu viễ</w:t>
      </w:r>
      <w:r>
        <w:rPr>
          <w:sz w:val="28"/>
          <w:szCs w:val="28"/>
        </w:rPr>
        <w:t>n thám</w:t>
      </w:r>
      <w:r w:rsidR="00153B44">
        <w:rPr>
          <w:sz w:val="28"/>
          <w:szCs w:val="28"/>
        </w:rPr>
        <w:t xml:space="preserve"> được quy định chi tiết hơn về nơi công bố, thời hạn công bố, nội dung công bố căn cứ vào thông tư về việc công bố siêu dữ liệu viễn thám đã được ban hành.</w:t>
      </w:r>
    </w:p>
    <w:p w14:paraId="10097BB2" w14:textId="77777777" w:rsidR="00247D8A" w:rsidRPr="00F95BAA" w:rsidRDefault="00153B44" w:rsidP="00A80F4E">
      <w:pPr>
        <w:spacing w:before="120" w:after="120" w:line="340" w:lineRule="exact"/>
        <w:ind w:firstLine="709"/>
        <w:jc w:val="both"/>
        <w:rPr>
          <w:color w:val="000000" w:themeColor="text1"/>
          <w:sz w:val="28"/>
          <w:szCs w:val="28"/>
        </w:rPr>
      </w:pPr>
      <w:r>
        <w:rPr>
          <w:sz w:val="28"/>
          <w:szCs w:val="28"/>
        </w:rPr>
        <w:t xml:space="preserve">- </w:t>
      </w:r>
      <w:r w:rsidRPr="006C5900">
        <w:rPr>
          <w:sz w:val="28"/>
          <w:szCs w:val="28"/>
        </w:rPr>
        <w:t xml:space="preserve">Việc </w:t>
      </w:r>
      <w:r w:rsidR="00247D8A" w:rsidRPr="006C5900">
        <w:rPr>
          <w:bCs/>
          <w:color w:val="000000" w:themeColor="text1"/>
          <w:sz w:val="28"/>
          <w:szCs w:val="28"/>
          <w:lang w:val="vi-VN"/>
        </w:rPr>
        <w:t>tạm hoãn công bố siêu dữ liệu viễn thám quốc gia</w:t>
      </w:r>
      <w:r w:rsidRPr="006C5900">
        <w:rPr>
          <w:sz w:val="28"/>
          <w:szCs w:val="28"/>
        </w:rPr>
        <w:t xml:space="preserve"> cũng được quy định nhằm đảm bảo trách nhiệm của các cơ quan liên quan và tính liên tục của việc công bố siêu dữ liệu viễn thám trong các trường hợp </w:t>
      </w:r>
      <w:r w:rsidR="006C5900" w:rsidRPr="006C5900">
        <w:rPr>
          <w:sz w:val="28"/>
          <w:szCs w:val="28"/>
          <w:lang w:val="vi-VN"/>
        </w:rPr>
        <w:t>thiên tai, hỏa hoạn, chiến tranh</w:t>
      </w:r>
      <w:r w:rsidR="006C5900">
        <w:rPr>
          <w:color w:val="000000" w:themeColor="text1"/>
          <w:sz w:val="28"/>
          <w:szCs w:val="28"/>
        </w:rPr>
        <w:t xml:space="preserve">. </w:t>
      </w:r>
      <w:r w:rsidR="00247D8A" w:rsidRPr="006C5900">
        <w:rPr>
          <w:color w:val="000000" w:themeColor="text1"/>
          <w:sz w:val="28"/>
          <w:szCs w:val="28"/>
        </w:rPr>
        <w:t>Căn cứ vào quy</w:t>
      </w:r>
      <w:r w:rsidR="00247D8A" w:rsidRPr="00F95BAA">
        <w:rPr>
          <w:color w:val="000000" w:themeColor="text1"/>
          <w:sz w:val="28"/>
          <w:szCs w:val="28"/>
        </w:rPr>
        <w:t xml:space="preserve"> định </w:t>
      </w:r>
      <w:r w:rsidR="00247D8A" w:rsidRPr="00F95BAA">
        <w:rPr>
          <w:sz w:val="28"/>
          <w:szCs w:val="28"/>
          <w:lang w:val="pt-BR"/>
        </w:rPr>
        <w:t>Quyết định số 81/2010/QĐ-TTg,</w:t>
      </w:r>
      <w:r w:rsidR="00247D8A" w:rsidRPr="00F95BAA">
        <w:rPr>
          <w:color w:val="000000" w:themeColor="text1"/>
          <w:sz w:val="28"/>
          <w:szCs w:val="28"/>
        </w:rPr>
        <w:t xml:space="preserve"> hoạt động này được quy định cụ thể hơn về nội dung, trách nhiệm của các cơ quan liên quan.</w:t>
      </w:r>
    </w:p>
    <w:p w14:paraId="56DB083F" w14:textId="77777777" w:rsidR="00247D8A" w:rsidRPr="00FF5F2C" w:rsidRDefault="00F77DA3" w:rsidP="00A80F4E">
      <w:pPr>
        <w:spacing w:before="120" w:after="120" w:line="340" w:lineRule="exact"/>
        <w:ind w:firstLine="709"/>
        <w:jc w:val="both"/>
        <w:rPr>
          <w:i/>
          <w:snapToGrid w:val="0"/>
          <w:color w:val="000000" w:themeColor="text1"/>
          <w:sz w:val="28"/>
          <w:szCs w:val="28"/>
        </w:rPr>
      </w:pPr>
      <w:r w:rsidRPr="00FF5F2C">
        <w:rPr>
          <w:i/>
          <w:snapToGrid w:val="0"/>
          <w:color w:val="000000" w:themeColor="text1"/>
          <w:sz w:val="28"/>
          <w:szCs w:val="28"/>
        </w:rPr>
        <w:t xml:space="preserve">2.4 </w:t>
      </w:r>
      <w:r w:rsidR="00247D8A" w:rsidRPr="00FF5F2C">
        <w:rPr>
          <w:i/>
          <w:snapToGrid w:val="0"/>
          <w:color w:val="000000" w:themeColor="text1"/>
          <w:sz w:val="28"/>
          <w:szCs w:val="28"/>
        </w:rPr>
        <w:t>Chương IV</w:t>
      </w:r>
      <w:r w:rsidRPr="00FF5F2C">
        <w:rPr>
          <w:i/>
          <w:snapToGrid w:val="0"/>
          <w:color w:val="000000" w:themeColor="text1"/>
          <w:sz w:val="28"/>
          <w:szCs w:val="28"/>
        </w:rPr>
        <w:t>.</w:t>
      </w:r>
      <w:r w:rsidR="00247D8A" w:rsidRPr="00FF5F2C">
        <w:rPr>
          <w:i/>
          <w:snapToGrid w:val="0"/>
          <w:color w:val="000000" w:themeColor="text1"/>
          <w:sz w:val="28"/>
          <w:szCs w:val="28"/>
        </w:rPr>
        <w:t xml:space="preserve"> Lưu trữ, cung cấp, khai thác, sử dụng thông tin, dữ liệu, sản phẩm viễn thám, gồm </w:t>
      </w:r>
      <w:r w:rsidR="007A7B71" w:rsidRPr="00FF5F2C">
        <w:rPr>
          <w:i/>
          <w:snapToGrid w:val="0"/>
          <w:color w:val="000000" w:themeColor="text1"/>
          <w:sz w:val="28"/>
          <w:szCs w:val="28"/>
        </w:rPr>
        <w:t>0</w:t>
      </w:r>
      <w:r w:rsidR="00522A44">
        <w:rPr>
          <w:i/>
          <w:snapToGrid w:val="0"/>
          <w:color w:val="000000" w:themeColor="text1"/>
          <w:sz w:val="28"/>
          <w:szCs w:val="28"/>
        </w:rPr>
        <w:t>9</w:t>
      </w:r>
      <w:r w:rsidR="00247D8A" w:rsidRPr="00FF5F2C">
        <w:rPr>
          <w:i/>
          <w:snapToGrid w:val="0"/>
          <w:color w:val="000000" w:themeColor="text1"/>
          <w:sz w:val="28"/>
          <w:szCs w:val="28"/>
        </w:rPr>
        <w:t xml:space="preserve"> điều</w:t>
      </w:r>
    </w:p>
    <w:p w14:paraId="2BD835A6" w14:textId="77777777" w:rsidR="00247D8A" w:rsidRPr="00247D8A" w:rsidRDefault="00247D8A" w:rsidP="00A80F4E">
      <w:pPr>
        <w:overflowPunct w:val="0"/>
        <w:autoSpaceDE w:val="0"/>
        <w:autoSpaceDN w:val="0"/>
        <w:adjustRightInd w:val="0"/>
        <w:spacing w:before="120" w:after="120" w:line="340" w:lineRule="exact"/>
        <w:ind w:firstLine="709"/>
        <w:jc w:val="both"/>
        <w:textAlignment w:val="baseline"/>
        <w:rPr>
          <w:color w:val="000000" w:themeColor="text1"/>
          <w:sz w:val="28"/>
          <w:szCs w:val="28"/>
          <w:lang w:val="sv-SE"/>
        </w:rPr>
      </w:pPr>
      <w:r w:rsidRPr="00247D8A">
        <w:rPr>
          <w:color w:val="000000" w:themeColor="text1"/>
          <w:sz w:val="28"/>
          <w:szCs w:val="28"/>
          <w:lang w:val="sv-SE"/>
        </w:rPr>
        <w:t>Điề</w:t>
      </w:r>
      <w:r w:rsidR="0099659F">
        <w:rPr>
          <w:color w:val="000000" w:themeColor="text1"/>
          <w:sz w:val="28"/>
          <w:szCs w:val="28"/>
          <w:lang w:val="sv-SE"/>
        </w:rPr>
        <w:t>u 24</w:t>
      </w:r>
      <w:r w:rsidRPr="00247D8A">
        <w:rPr>
          <w:color w:val="000000" w:themeColor="text1"/>
          <w:sz w:val="28"/>
          <w:szCs w:val="28"/>
          <w:lang w:val="sv-SE"/>
        </w:rPr>
        <w:t xml:space="preserve">. Danh mục thông tin, dữ liệu, sản phẩm viễn thám </w:t>
      </w:r>
    </w:p>
    <w:p w14:paraId="208EF633" w14:textId="77777777" w:rsidR="00247D8A" w:rsidRPr="00247D8A" w:rsidRDefault="00247D8A" w:rsidP="00A80F4E">
      <w:pPr>
        <w:overflowPunct w:val="0"/>
        <w:autoSpaceDE w:val="0"/>
        <w:autoSpaceDN w:val="0"/>
        <w:adjustRightInd w:val="0"/>
        <w:spacing w:before="120" w:after="120" w:line="340" w:lineRule="exact"/>
        <w:ind w:firstLine="709"/>
        <w:jc w:val="both"/>
        <w:textAlignment w:val="baseline"/>
        <w:rPr>
          <w:color w:val="000000" w:themeColor="text1"/>
          <w:sz w:val="28"/>
          <w:szCs w:val="28"/>
          <w:lang w:val="sv-SE"/>
        </w:rPr>
      </w:pPr>
      <w:r w:rsidRPr="00247D8A">
        <w:rPr>
          <w:color w:val="000000" w:themeColor="text1"/>
          <w:sz w:val="28"/>
          <w:szCs w:val="28"/>
          <w:lang w:val="sv-SE"/>
        </w:rPr>
        <w:t>Điề</w:t>
      </w:r>
      <w:r w:rsidR="0099659F">
        <w:rPr>
          <w:color w:val="000000" w:themeColor="text1"/>
          <w:sz w:val="28"/>
          <w:szCs w:val="28"/>
          <w:lang w:val="sv-SE"/>
        </w:rPr>
        <w:t>u 25</w:t>
      </w:r>
      <w:r w:rsidRPr="00247D8A">
        <w:rPr>
          <w:color w:val="000000" w:themeColor="text1"/>
          <w:sz w:val="28"/>
          <w:szCs w:val="28"/>
          <w:lang w:val="sv-SE"/>
        </w:rPr>
        <w:t>. Giao nộp và lưu trữ thông tin, dữ liệu, sản phẩm viễn thám</w:t>
      </w:r>
    </w:p>
    <w:p w14:paraId="2787D4A7" w14:textId="77777777" w:rsidR="00247D8A" w:rsidRPr="00247D8A" w:rsidRDefault="00247D8A" w:rsidP="00A80F4E">
      <w:pPr>
        <w:widowControl w:val="0"/>
        <w:autoSpaceDE w:val="0"/>
        <w:autoSpaceDN w:val="0"/>
        <w:adjustRightInd w:val="0"/>
        <w:spacing w:before="120" w:after="120" w:line="340" w:lineRule="exact"/>
        <w:ind w:firstLine="709"/>
        <w:jc w:val="both"/>
        <w:rPr>
          <w:color w:val="000000" w:themeColor="text1"/>
          <w:sz w:val="28"/>
          <w:szCs w:val="28"/>
          <w:lang w:val="sv-SE"/>
        </w:rPr>
      </w:pPr>
      <w:r w:rsidRPr="00247D8A">
        <w:rPr>
          <w:bCs/>
          <w:color w:val="000000" w:themeColor="text1"/>
          <w:sz w:val="28"/>
          <w:szCs w:val="28"/>
          <w:lang w:val="sv-SE"/>
        </w:rPr>
        <w:t>Điề</w:t>
      </w:r>
      <w:r w:rsidR="0099659F">
        <w:rPr>
          <w:bCs/>
          <w:color w:val="000000" w:themeColor="text1"/>
          <w:sz w:val="28"/>
          <w:szCs w:val="28"/>
          <w:lang w:val="sv-SE"/>
        </w:rPr>
        <w:t>u 26</w:t>
      </w:r>
      <w:r w:rsidRPr="00247D8A">
        <w:rPr>
          <w:bCs/>
          <w:color w:val="000000" w:themeColor="text1"/>
          <w:sz w:val="28"/>
          <w:szCs w:val="28"/>
          <w:lang w:val="sv-SE"/>
        </w:rPr>
        <w:t>. Hình thức khai thác và sử dụng dữ liệu ảnh viễn thám</w:t>
      </w:r>
    </w:p>
    <w:p w14:paraId="20F5C125" w14:textId="7767DCBC" w:rsidR="00247D8A" w:rsidRPr="00247D8A" w:rsidRDefault="00247D8A" w:rsidP="00A80F4E">
      <w:pPr>
        <w:widowControl w:val="0"/>
        <w:autoSpaceDE w:val="0"/>
        <w:autoSpaceDN w:val="0"/>
        <w:adjustRightInd w:val="0"/>
        <w:spacing w:before="120" w:after="120" w:line="340" w:lineRule="exact"/>
        <w:ind w:firstLine="709"/>
        <w:jc w:val="both"/>
        <w:rPr>
          <w:color w:val="000000" w:themeColor="text1"/>
          <w:sz w:val="28"/>
          <w:szCs w:val="28"/>
          <w:lang w:val="sv-SE"/>
        </w:rPr>
      </w:pPr>
      <w:r w:rsidRPr="00247D8A">
        <w:rPr>
          <w:bCs/>
          <w:color w:val="000000" w:themeColor="text1"/>
          <w:sz w:val="28"/>
          <w:szCs w:val="28"/>
          <w:lang w:val="sv-SE"/>
        </w:rPr>
        <w:t>Điề</w:t>
      </w:r>
      <w:r w:rsidR="0099659F">
        <w:rPr>
          <w:bCs/>
          <w:color w:val="000000" w:themeColor="text1"/>
          <w:sz w:val="28"/>
          <w:szCs w:val="28"/>
          <w:lang w:val="sv-SE"/>
        </w:rPr>
        <w:t>u 27</w:t>
      </w:r>
      <w:r w:rsidRPr="00247D8A">
        <w:rPr>
          <w:bCs/>
          <w:color w:val="000000" w:themeColor="text1"/>
          <w:sz w:val="28"/>
          <w:szCs w:val="28"/>
          <w:lang w:val="sv-SE"/>
        </w:rPr>
        <w:t>. Khai thác và sử dụng thông tin, dữ liệu qua trang thông tin hoặc cổng thông tin điện tử của cơ quan cung cấp thông tin, dữ liệu</w:t>
      </w:r>
      <w:r w:rsidR="00FD65BB">
        <w:rPr>
          <w:bCs/>
          <w:color w:val="000000" w:themeColor="text1"/>
          <w:sz w:val="28"/>
          <w:szCs w:val="28"/>
          <w:lang w:val="sv-SE"/>
        </w:rPr>
        <w:t xml:space="preserve"> viễn thám</w:t>
      </w:r>
    </w:p>
    <w:p w14:paraId="0EFF5DF2" w14:textId="75F4945E" w:rsidR="00247D8A" w:rsidRPr="00247D8A" w:rsidRDefault="00247D8A" w:rsidP="00A80F4E">
      <w:pPr>
        <w:spacing w:before="120" w:after="120" w:line="340" w:lineRule="exact"/>
        <w:ind w:firstLine="709"/>
        <w:jc w:val="both"/>
        <w:rPr>
          <w:sz w:val="28"/>
          <w:szCs w:val="28"/>
          <w:lang w:val="vi-VN"/>
        </w:rPr>
      </w:pPr>
      <w:r w:rsidRPr="00247D8A">
        <w:rPr>
          <w:bCs/>
          <w:color w:val="000000" w:themeColor="text1"/>
          <w:sz w:val="28"/>
          <w:szCs w:val="28"/>
          <w:lang w:val="sv-SE"/>
        </w:rPr>
        <w:t>Điề</w:t>
      </w:r>
      <w:r w:rsidR="0099659F">
        <w:rPr>
          <w:bCs/>
          <w:color w:val="000000" w:themeColor="text1"/>
          <w:sz w:val="28"/>
          <w:szCs w:val="28"/>
          <w:lang w:val="sv-SE"/>
        </w:rPr>
        <w:t>u 28</w:t>
      </w:r>
      <w:r w:rsidRPr="00247D8A">
        <w:rPr>
          <w:bCs/>
          <w:color w:val="000000" w:themeColor="text1"/>
          <w:sz w:val="28"/>
          <w:szCs w:val="28"/>
          <w:lang w:val="sv-SE"/>
        </w:rPr>
        <w:t xml:space="preserve">. </w:t>
      </w:r>
      <w:r w:rsidR="006C33EA">
        <w:rPr>
          <w:bCs/>
          <w:color w:val="000000" w:themeColor="text1"/>
          <w:sz w:val="28"/>
          <w:szCs w:val="28"/>
          <w:lang w:val="sv-SE"/>
        </w:rPr>
        <w:t>P</w:t>
      </w:r>
      <w:r w:rsidRPr="00247D8A">
        <w:rPr>
          <w:bCs/>
          <w:color w:val="000000" w:themeColor="text1"/>
          <w:sz w:val="28"/>
          <w:szCs w:val="28"/>
          <w:lang w:val="sv-SE"/>
        </w:rPr>
        <w:t>hiếu yêu cầu cung cấp thông tin, dữ liệu</w:t>
      </w:r>
      <w:r w:rsidR="00FD65BB">
        <w:rPr>
          <w:bCs/>
          <w:color w:val="000000" w:themeColor="text1"/>
          <w:sz w:val="28"/>
          <w:szCs w:val="28"/>
          <w:lang w:val="sv-SE"/>
        </w:rPr>
        <w:t xml:space="preserve"> viễn thám</w:t>
      </w:r>
    </w:p>
    <w:p w14:paraId="75C3B48C" w14:textId="77777777" w:rsidR="00247D8A" w:rsidRPr="00247D8A" w:rsidRDefault="00247D8A" w:rsidP="00A80F4E">
      <w:pPr>
        <w:widowControl w:val="0"/>
        <w:autoSpaceDE w:val="0"/>
        <w:autoSpaceDN w:val="0"/>
        <w:adjustRightInd w:val="0"/>
        <w:spacing w:before="120" w:after="120" w:line="340" w:lineRule="exact"/>
        <w:ind w:firstLine="709"/>
        <w:jc w:val="both"/>
        <w:rPr>
          <w:color w:val="000000" w:themeColor="text1"/>
          <w:sz w:val="28"/>
          <w:szCs w:val="28"/>
          <w:lang w:val="sv-SE"/>
        </w:rPr>
      </w:pPr>
      <w:r w:rsidRPr="00247D8A">
        <w:rPr>
          <w:bCs/>
          <w:color w:val="000000" w:themeColor="text1"/>
          <w:sz w:val="28"/>
          <w:szCs w:val="28"/>
          <w:lang w:val="sv-SE"/>
        </w:rPr>
        <w:t>Điề</w:t>
      </w:r>
      <w:r w:rsidR="0099659F">
        <w:rPr>
          <w:bCs/>
          <w:color w:val="000000" w:themeColor="text1"/>
          <w:sz w:val="28"/>
          <w:szCs w:val="28"/>
          <w:lang w:val="sv-SE"/>
        </w:rPr>
        <w:t>u 29</w:t>
      </w:r>
      <w:r w:rsidRPr="00247D8A">
        <w:rPr>
          <w:bCs/>
          <w:color w:val="000000" w:themeColor="text1"/>
          <w:sz w:val="28"/>
          <w:szCs w:val="28"/>
          <w:lang w:val="sv-SE"/>
        </w:rPr>
        <w:t>. Khai thác và sử dụng thông tin, dữ liệu bằng hình thức hợp đồng</w:t>
      </w:r>
    </w:p>
    <w:p w14:paraId="6FF2626E" w14:textId="77777777" w:rsidR="00247D8A" w:rsidRPr="00247D8A" w:rsidRDefault="00247D8A" w:rsidP="00A80F4E">
      <w:pPr>
        <w:widowControl w:val="0"/>
        <w:autoSpaceDE w:val="0"/>
        <w:autoSpaceDN w:val="0"/>
        <w:adjustRightInd w:val="0"/>
        <w:spacing w:before="120" w:after="120" w:line="340" w:lineRule="exact"/>
        <w:ind w:firstLine="709"/>
        <w:jc w:val="both"/>
        <w:rPr>
          <w:color w:val="000000" w:themeColor="text1"/>
          <w:sz w:val="28"/>
          <w:szCs w:val="28"/>
          <w:lang w:val="sv-SE"/>
        </w:rPr>
      </w:pPr>
      <w:r w:rsidRPr="00247D8A">
        <w:rPr>
          <w:bCs/>
          <w:color w:val="000000" w:themeColor="text1"/>
          <w:sz w:val="28"/>
          <w:szCs w:val="28"/>
          <w:lang w:val="sv-SE"/>
        </w:rPr>
        <w:t>Điề</w:t>
      </w:r>
      <w:r w:rsidR="0099659F">
        <w:rPr>
          <w:bCs/>
          <w:color w:val="000000" w:themeColor="text1"/>
          <w:sz w:val="28"/>
          <w:szCs w:val="28"/>
          <w:lang w:val="sv-SE"/>
        </w:rPr>
        <w:t>u 30</w:t>
      </w:r>
      <w:r w:rsidRPr="00247D8A">
        <w:rPr>
          <w:bCs/>
          <w:color w:val="000000" w:themeColor="text1"/>
          <w:sz w:val="28"/>
          <w:szCs w:val="28"/>
          <w:lang w:val="sv-SE"/>
        </w:rPr>
        <w:t xml:space="preserve">. Trách nhiệm và quyền hạn của tổ chức, cá nhân khai thác và sử dụng thông tin, dữ liệu </w:t>
      </w:r>
      <w:bookmarkStart w:id="14" w:name="_GoBack"/>
      <w:bookmarkEnd w:id="14"/>
      <w:r w:rsidRPr="00247D8A">
        <w:rPr>
          <w:bCs/>
          <w:color w:val="000000" w:themeColor="text1"/>
          <w:sz w:val="28"/>
          <w:szCs w:val="28"/>
          <w:lang w:val="sv-SE"/>
        </w:rPr>
        <w:t>viễn thám</w:t>
      </w:r>
    </w:p>
    <w:p w14:paraId="40B714AA" w14:textId="77777777" w:rsidR="00247D8A" w:rsidRDefault="00247D8A" w:rsidP="00A80F4E">
      <w:pPr>
        <w:overflowPunct w:val="0"/>
        <w:autoSpaceDE w:val="0"/>
        <w:autoSpaceDN w:val="0"/>
        <w:adjustRightInd w:val="0"/>
        <w:spacing w:before="120" w:after="120" w:line="340" w:lineRule="exact"/>
        <w:ind w:firstLine="709"/>
        <w:jc w:val="both"/>
        <w:textAlignment w:val="baseline"/>
        <w:rPr>
          <w:color w:val="000000" w:themeColor="text1"/>
          <w:sz w:val="28"/>
          <w:szCs w:val="28"/>
          <w:lang w:val="sv-SE"/>
        </w:rPr>
      </w:pPr>
      <w:r w:rsidRPr="00247D8A">
        <w:rPr>
          <w:color w:val="000000" w:themeColor="text1"/>
          <w:sz w:val="28"/>
          <w:szCs w:val="28"/>
          <w:lang w:val="sv-SE"/>
        </w:rPr>
        <w:t>Điề</w:t>
      </w:r>
      <w:r w:rsidR="0099659F">
        <w:rPr>
          <w:color w:val="000000" w:themeColor="text1"/>
          <w:sz w:val="28"/>
          <w:szCs w:val="28"/>
          <w:lang w:val="sv-SE"/>
        </w:rPr>
        <w:t>u 31</w:t>
      </w:r>
      <w:r w:rsidRPr="00247D8A">
        <w:rPr>
          <w:color w:val="000000" w:themeColor="text1"/>
          <w:sz w:val="28"/>
          <w:szCs w:val="28"/>
          <w:lang w:val="sv-SE"/>
        </w:rPr>
        <w:t>. Cung cấp thông tin, dữ liệu, sản phẩm viễn thám cho tổ chức, cá nhân trong nước</w:t>
      </w:r>
    </w:p>
    <w:p w14:paraId="4AA09D97" w14:textId="4D73C156" w:rsidR="00522A44" w:rsidRPr="007A7B71" w:rsidRDefault="00522A44" w:rsidP="00522A44">
      <w:pPr>
        <w:spacing w:before="120" w:after="120" w:line="340" w:lineRule="exact"/>
        <w:ind w:firstLine="709"/>
        <w:jc w:val="both"/>
        <w:outlineLvl w:val="1"/>
        <w:rPr>
          <w:color w:val="000000" w:themeColor="text1"/>
          <w:sz w:val="28"/>
          <w:szCs w:val="28"/>
          <w:lang w:val="sv-SE"/>
        </w:rPr>
      </w:pPr>
      <w:r w:rsidRPr="007A7B71">
        <w:rPr>
          <w:color w:val="000000" w:themeColor="text1"/>
          <w:sz w:val="28"/>
          <w:szCs w:val="28"/>
          <w:lang w:val="sv-SE"/>
        </w:rPr>
        <w:t xml:space="preserve">Điều 32. </w:t>
      </w:r>
      <w:r w:rsidR="004E639C" w:rsidRPr="004E639C">
        <w:rPr>
          <w:color w:val="000000" w:themeColor="text1"/>
          <w:sz w:val="28"/>
          <w:szCs w:val="28"/>
          <w:lang w:val="sv-SE"/>
        </w:rPr>
        <w:t>Quản lý chất lượng, đo lường, kiểm tra, thẩm định trong hoạt động viễn thám</w:t>
      </w:r>
    </w:p>
    <w:p w14:paraId="0ECA8FE9" w14:textId="77777777" w:rsidR="00247D8A" w:rsidRDefault="00247D8A" w:rsidP="00A80F4E">
      <w:pPr>
        <w:spacing w:before="120" w:after="120" w:line="340" w:lineRule="exact"/>
        <w:ind w:firstLine="709"/>
        <w:jc w:val="both"/>
        <w:rPr>
          <w:sz w:val="28"/>
          <w:szCs w:val="28"/>
          <w:lang w:val="vi-VN"/>
        </w:rPr>
      </w:pPr>
      <w:r w:rsidRPr="00F95BAA">
        <w:rPr>
          <w:sz w:val="28"/>
          <w:szCs w:val="28"/>
          <w:lang w:val="vi-VN"/>
        </w:rPr>
        <w:t xml:space="preserve">Chương này quy định về: </w:t>
      </w:r>
    </w:p>
    <w:p w14:paraId="0BFFA042" w14:textId="77777777" w:rsidR="00A12530" w:rsidRDefault="00A12530" w:rsidP="00A80F4E">
      <w:pPr>
        <w:spacing w:before="120" w:after="120" w:line="340" w:lineRule="exact"/>
        <w:ind w:firstLine="709"/>
        <w:jc w:val="both"/>
        <w:rPr>
          <w:sz w:val="28"/>
          <w:szCs w:val="28"/>
          <w:lang w:val="vi-VN"/>
        </w:rPr>
      </w:pPr>
      <w:r>
        <w:rPr>
          <w:sz w:val="28"/>
          <w:szCs w:val="28"/>
          <w:lang w:val="vi-VN"/>
        </w:rPr>
        <w:tab/>
        <w:t>- Các thông tin, dữ liệu, sản phẩm viễn thám phải được giao nộp, thời gian giao nộp, trách nhiệm của các cơ quan liên quan đến việc giao nộp thông tin, dữ liệu, sản phẩm viễn thám.</w:t>
      </w:r>
    </w:p>
    <w:p w14:paraId="68B3C9CF" w14:textId="77777777" w:rsidR="00F95BAA" w:rsidRDefault="00A12530" w:rsidP="00A80F4E">
      <w:pPr>
        <w:spacing w:before="120" w:after="120" w:line="340" w:lineRule="exact"/>
        <w:ind w:firstLine="709"/>
        <w:jc w:val="both"/>
        <w:rPr>
          <w:rStyle w:val="normal-h1"/>
          <w:sz w:val="28"/>
          <w:szCs w:val="28"/>
        </w:rPr>
      </w:pPr>
      <w:r>
        <w:rPr>
          <w:sz w:val="28"/>
          <w:szCs w:val="28"/>
          <w:lang w:val="vi-VN"/>
        </w:rPr>
        <w:tab/>
        <w:t>- Quy định cụ thể về hình thực khai thác và sử dụng dữ liệu viễn thám bao gồm khai thác trên mạng điện tử, bằng phiếu yêu cầu và bằng hợp đồng kinh tế. Quy định rõ quy trình, thủ tục, mẫu phiếu khai thác thông tin, dữ liệu và trách nhiệm, quyền hạn của các cơ quan liên quan. Các hình thức, thủ tục này đang được thực hiện tại cơ quan quản lý cơ sở dữ liệu viễn thám quốc gia thuộc Bộ Tài nguyên và Môi trường</w:t>
      </w:r>
      <w:r w:rsidR="00247D8A">
        <w:rPr>
          <w:color w:val="000000" w:themeColor="text1"/>
          <w:sz w:val="28"/>
          <w:szCs w:val="28"/>
          <w:lang w:val="sv-SE"/>
        </w:rPr>
        <w:t>. Các n</w:t>
      </w:r>
      <w:r w:rsidR="00AD0853" w:rsidRPr="00F95BAA">
        <w:rPr>
          <w:rStyle w:val="normal-h1"/>
          <w:sz w:val="28"/>
          <w:szCs w:val="28"/>
        </w:rPr>
        <w:t xml:space="preserve">ội dung này được quy định phù hợp điều </w:t>
      </w:r>
      <w:r w:rsidR="00D60C70">
        <w:rPr>
          <w:rStyle w:val="normal-h1"/>
          <w:sz w:val="28"/>
          <w:szCs w:val="28"/>
        </w:rPr>
        <w:t>41</w:t>
      </w:r>
      <w:r w:rsidR="00AD0853" w:rsidRPr="00F95BAA">
        <w:rPr>
          <w:rStyle w:val="normal-h1"/>
          <w:sz w:val="28"/>
          <w:szCs w:val="28"/>
        </w:rPr>
        <w:t xml:space="preserve"> Luật Đo đạc và bản đồ.</w:t>
      </w:r>
    </w:p>
    <w:p w14:paraId="5451EF20" w14:textId="77777777" w:rsidR="007A7B71" w:rsidRPr="007A7B71" w:rsidRDefault="007A7B71" w:rsidP="00A80F4E">
      <w:pPr>
        <w:overflowPunct w:val="0"/>
        <w:autoSpaceDE w:val="0"/>
        <w:autoSpaceDN w:val="0"/>
        <w:adjustRightInd w:val="0"/>
        <w:spacing w:before="120" w:after="120" w:line="340" w:lineRule="exact"/>
        <w:ind w:firstLine="709"/>
        <w:jc w:val="both"/>
        <w:textAlignment w:val="baseline"/>
        <w:rPr>
          <w:color w:val="000000" w:themeColor="text1"/>
          <w:sz w:val="28"/>
          <w:szCs w:val="28"/>
          <w:lang w:val="sv-SE"/>
        </w:rPr>
      </w:pPr>
      <w:r>
        <w:rPr>
          <w:sz w:val="28"/>
          <w:szCs w:val="28"/>
          <w:lang w:val="vi-VN"/>
        </w:rPr>
        <w:t xml:space="preserve">- </w:t>
      </w:r>
      <w:r w:rsidRPr="007A7B71">
        <w:rPr>
          <w:color w:val="000000" w:themeColor="text1"/>
          <w:sz w:val="28"/>
          <w:szCs w:val="28"/>
          <w:lang w:val="sv-SE"/>
        </w:rPr>
        <w:t>Tiêu chuẩn, quy chuẩn kỹ thuật quốc gia của sản phẩm viễn thám</w:t>
      </w:r>
      <w:r>
        <w:rPr>
          <w:color w:val="000000" w:themeColor="text1"/>
          <w:sz w:val="28"/>
          <w:szCs w:val="28"/>
          <w:lang w:val="sv-SE"/>
        </w:rPr>
        <w:t>, q</w:t>
      </w:r>
      <w:r w:rsidRPr="007A7B71">
        <w:rPr>
          <w:color w:val="000000" w:themeColor="text1"/>
          <w:sz w:val="28"/>
          <w:szCs w:val="28"/>
          <w:lang w:val="sv-SE"/>
        </w:rPr>
        <w:t>uản lý chất lượng, kiểm tra, thẩm định và kiểm định sản phẩm viễn thám</w:t>
      </w:r>
      <w:r>
        <w:rPr>
          <w:color w:val="000000" w:themeColor="text1"/>
          <w:sz w:val="28"/>
          <w:szCs w:val="28"/>
          <w:lang w:val="sv-SE"/>
        </w:rPr>
        <w:t xml:space="preserve">. </w:t>
      </w:r>
      <w:r w:rsidR="00A11373">
        <w:rPr>
          <w:color w:val="000000" w:themeColor="text1"/>
          <w:sz w:val="28"/>
          <w:szCs w:val="28"/>
          <w:lang w:val="sv-SE"/>
        </w:rPr>
        <w:t xml:space="preserve">Quy định </w:t>
      </w:r>
      <w:r w:rsidR="00A11373">
        <w:rPr>
          <w:color w:val="000000" w:themeColor="text1"/>
          <w:sz w:val="28"/>
          <w:szCs w:val="28"/>
          <w:lang w:val="sv-SE"/>
        </w:rPr>
        <w:lastRenderedPageBreak/>
        <w:t xml:space="preserve">trách nhiệm và quyền hạn của các tổ chức có chức năng, nhiệm vụ về </w:t>
      </w:r>
      <w:r w:rsidR="00A11373" w:rsidRPr="007A7B71">
        <w:rPr>
          <w:color w:val="000000" w:themeColor="text1"/>
          <w:sz w:val="28"/>
          <w:szCs w:val="28"/>
          <w:lang w:val="sv-SE"/>
        </w:rPr>
        <w:t>kiểm tra, thẩm định và kiểm định sản phẩm viễn thám</w:t>
      </w:r>
      <w:r w:rsidR="00A11373">
        <w:rPr>
          <w:color w:val="000000" w:themeColor="text1"/>
          <w:sz w:val="28"/>
          <w:szCs w:val="28"/>
          <w:lang w:val="sv-SE"/>
        </w:rPr>
        <w:t xml:space="preserve">. </w:t>
      </w:r>
      <w:r w:rsidRPr="00F95BAA">
        <w:rPr>
          <w:color w:val="000000" w:themeColor="text1"/>
          <w:sz w:val="28"/>
          <w:szCs w:val="28"/>
        </w:rPr>
        <w:t xml:space="preserve">Căn cứ vào quy định tại điều </w:t>
      </w:r>
      <w:r>
        <w:rPr>
          <w:color w:val="000000" w:themeColor="text1"/>
          <w:sz w:val="28"/>
          <w:szCs w:val="28"/>
        </w:rPr>
        <w:t>41</w:t>
      </w:r>
      <w:r w:rsidRPr="00F95BAA">
        <w:rPr>
          <w:color w:val="000000" w:themeColor="text1"/>
          <w:sz w:val="28"/>
          <w:szCs w:val="28"/>
        </w:rPr>
        <w:t xml:space="preserve"> Luật Đo đạc và bản </w:t>
      </w:r>
      <w:r w:rsidRPr="007A7B71">
        <w:rPr>
          <w:color w:val="000000" w:themeColor="text1"/>
          <w:sz w:val="28"/>
          <w:szCs w:val="28"/>
        </w:rPr>
        <w:t>đồ</w:t>
      </w:r>
      <w:r w:rsidRPr="007A7B71">
        <w:rPr>
          <w:sz w:val="28"/>
          <w:szCs w:val="28"/>
          <w:lang w:val="vi-VN"/>
        </w:rPr>
        <w:t xml:space="preserve">, Các quy định này phù hợp với </w:t>
      </w:r>
      <w:r w:rsidRPr="007A7B71">
        <w:rPr>
          <w:sz w:val="28"/>
          <w:szCs w:val="28"/>
          <w:lang w:val="pt-BR"/>
        </w:rPr>
        <w:t>81/2010/QĐ-TTg và các văn bản quy phạm pháp luật về viễn thám thuộc thẩm quyền của Bộ trưởng Bộ Tài nguyên và Môi trường đã ban hành trong thời gian qua</w:t>
      </w:r>
      <w:r>
        <w:rPr>
          <w:sz w:val="28"/>
          <w:szCs w:val="28"/>
          <w:lang w:val="pt-BR"/>
        </w:rPr>
        <w:t>.</w:t>
      </w:r>
    </w:p>
    <w:p w14:paraId="664F922A" w14:textId="77777777" w:rsidR="00F95BAA" w:rsidRPr="00FF5F2C" w:rsidRDefault="00F77DA3" w:rsidP="00A80F4E">
      <w:pPr>
        <w:spacing w:before="120" w:after="120" w:line="340" w:lineRule="exact"/>
        <w:ind w:firstLine="709"/>
        <w:jc w:val="both"/>
        <w:rPr>
          <w:i/>
          <w:snapToGrid w:val="0"/>
          <w:color w:val="000000" w:themeColor="text1"/>
          <w:sz w:val="28"/>
          <w:szCs w:val="28"/>
        </w:rPr>
      </w:pPr>
      <w:bookmarkStart w:id="15" w:name="_Toc381972807"/>
      <w:r w:rsidRPr="00FF5F2C">
        <w:rPr>
          <w:i/>
          <w:snapToGrid w:val="0"/>
          <w:color w:val="000000" w:themeColor="text1"/>
          <w:sz w:val="28"/>
          <w:szCs w:val="28"/>
        </w:rPr>
        <w:t>2.</w:t>
      </w:r>
      <w:r w:rsidR="00522A44">
        <w:rPr>
          <w:i/>
          <w:snapToGrid w:val="0"/>
          <w:color w:val="000000" w:themeColor="text1"/>
          <w:sz w:val="28"/>
          <w:szCs w:val="28"/>
        </w:rPr>
        <w:t>5</w:t>
      </w:r>
      <w:r w:rsidRPr="00FF5F2C">
        <w:rPr>
          <w:i/>
          <w:snapToGrid w:val="0"/>
          <w:color w:val="000000" w:themeColor="text1"/>
          <w:sz w:val="28"/>
          <w:szCs w:val="28"/>
        </w:rPr>
        <w:t xml:space="preserve">. </w:t>
      </w:r>
      <w:r w:rsidR="007A7B71" w:rsidRPr="00FF5F2C">
        <w:rPr>
          <w:i/>
          <w:snapToGrid w:val="0"/>
          <w:color w:val="000000" w:themeColor="text1"/>
          <w:sz w:val="28"/>
          <w:szCs w:val="28"/>
        </w:rPr>
        <w:t xml:space="preserve">Chương </w:t>
      </w:r>
      <w:r w:rsidR="00110E2A" w:rsidRPr="00FF5F2C">
        <w:rPr>
          <w:i/>
          <w:snapToGrid w:val="0"/>
          <w:color w:val="000000" w:themeColor="text1"/>
          <w:sz w:val="28"/>
          <w:szCs w:val="28"/>
        </w:rPr>
        <w:t>V</w:t>
      </w:r>
      <w:r w:rsidRPr="00FF5F2C">
        <w:rPr>
          <w:i/>
          <w:snapToGrid w:val="0"/>
          <w:color w:val="000000" w:themeColor="text1"/>
          <w:sz w:val="28"/>
          <w:szCs w:val="28"/>
        </w:rPr>
        <w:t>.</w:t>
      </w:r>
      <w:r w:rsidR="00A71B72" w:rsidRPr="00FF5F2C">
        <w:rPr>
          <w:i/>
          <w:snapToGrid w:val="0"/>
          <w:color w:val="000000" w:themeColor="text1"/>
          <w:sz w:val="28"/>
          <w:szCs w:val="28"/>
        </w:rPr>
        <w:t xml:space="preserve"> Trách nhiệm về hoạt động viễn thám</w:t>
      </w:r>
      <w:bookmarkEnd w:id="15"/>
      <w:r w:rsidR="00A71B72" w:rsidRPr="00FF5F2C">
        <w:rPr>
          <w:i/>
          <w:snapToGrid w:val="0"/>
          <w:color w:val="000000" w:themeColor="text1"/>
          <w:sz w:val="28"/>
          <w:szCs w:val="28"/>
        </w:rPr>
        <w:t>, gồ</w:t>
      </w:r>
      <w:r w:rsidR="007A7B71" w:rsidRPr="00FF5F2C">
        <w:rPr>
          <w:i/>
          <w:snapToGrid w:val="0"/>
          <w:color w:val="000000" w:themeColor="text1"/>
          <w:sz w:val="28"/>
          <w:szCs w:val="28"/>
        </w:rPr>
        <w:t>m 07</w:t>
      </w:r>
      <w:r w:rsidR="00A71B72" w:rsidRPr="00FF5F2C">
        <w:rPr>
          <w:i/>
          <w:snapToGrid w:val="0"/>
          <w:color w:val="000000" w:themeColor="text1"/>
          <w:sz w:val="28"/>
          <w:szCs w:val="28"/>
        </w:rPr>
        <w:t xml:space="preserve"> điều</w:t>
      </w:r>
      <w:bookmarkStart w:id="16" w:name="_Toc381972808"/>
    </w:p>
    <w:p w14:paraId="15A7328C" w14:textId="77777777" w:rsidR="00F95BAA" w:rsidRPr="00F95BAA" w:rsidRDefault="00110E2A" w:rsidP="00A80F4E">
      <w:pPr>
        <w:spacing w:before="120" w:after="120" w:line="340" w:lineRule="exact"/>
        <w:ind w:firstLine="709"/>
        <w:jc w:val="both"/>
        <w:rPr>
          <w:color w:val="000000" w:themeColor="text1"/>
          <w:sz w:val="28"/>
          <w:szCs w:val="28"/>
        </w:rPr>
      </w:pPr>
      <w:r w:rsidRPr="00F95BAA">
        <w:rPr>
          <w:color w:val="000000" w:themeColor="text1"/>
          <w:sz w:val="28"/>
          <w:szCs w:val="28"/>
        </w:rPr>
        <w:t>Điề</w:t>
      </w:r>
      <w:r w:rsidR="007A7B71">
        <w:rPr>
          <w:color w:val="000000" w:themeColor="text1"/>
          <w:sz w:val="28"/>
          <w:szCs w:val="28"/>
        </w:rPr>
        <w:t>u 33</w:t>
      </w:r>
      <w:r w:rsidRPr="00F95BAA">
        <w:rPr>
          <w:color w:val="000000" w:themeColor="text1"/>
          <w:sz w:val="28"/>
          <w:szCs w:val="28"/>
        </w:rPr>
        <w:t>. Trách nhiệm của Bộ Tài nguyên và Môi trường</w:t>
      </w:r>
      <w:bookmarkEnd w:id="16"/>
      <w:r w:rsidRPr="00F95BAA">
        <w:rPr>
          <w:color w:val="000000" w:themeColor="text1"/>
          <w:sz w:val="28"/>
          <w:szCs w:val="28"/>
        </w:rPr>
        <w:t xml:space="preserve"> </w:t>
      </w:r>
      <w:bookmarkStart w:id="17" w:name="_Toc381972809"/>
    </w:p>
    <w:p w14:paraId="4A4ADDCE" w14:textId="77777777" w:rsidR="00F95BAA" w:rsidRPr="00F95BAA" w:rsidRDefault="00110E2A" w:rsidP="00A80F4E">
      <w:pPr>
        <w:spacing w:before="120" w:after="120" w:line="340" w:lineRule="exact"/>
        <w:ind w:firstLine="709"/>
        <w:jc w:val="both"/>
        <w:rPr>
          <w:color w:val="000000" w:themeColor="text1"/>
          <w:sz w:val="28"/>
          <w:szCs w:val="28"/>
        </w:rPr>
      </w:pPr>
      <w:r w:rsidRPr="00F95BAA">
        <w:rPr>
          <w:color w:val="000000" w:themeColor="text1"/>
          <w:sz w:val="28"/>
          <w:szCs w:val="28"/>
        </w:rPr>
        <w:t>Điề</w:t>
      </w:r>
      <w:r w:rsidR="007A7B71">
        <w:rPr>
          <w:color w:val="000000" w:themeColor="text1"/>
          <w:sz w:val="28"/>
          <w:szCs w:val="28"/>
        </w:rPr>
        <w:t>u 34</w:t>
      </w:r>
      <w:r w:rsidRPr="00F95BAA">
        <w:rPr>
          <w:color w:val="000000" w:themeColor="text1"/>
          <w:sz w:val="28"/>
          <w:szCs w:val="28"/>
        </w:rPr>
        <w:t xml:space="preserve">. </w:t>
      </w:r>
      <w:bookmarkEnd w:id="17"/>
      <w:r w:rsidR="004817E8" w:rsidRPr="00F95BAA">
        <w:rPr>
          <w:color w:val="000000" w:themeColor="text1"/>
          <w:sz w:val="28"/>
          <w:szCs w:val="28"/>
        </w:rPr>
        <w:t>Trách nhiệm của các Bộ, cơ quan ngang Bộ, cơ quan thuộc Chính phủ có liên quan</w:t>
      </w:r>
      <w:bookmarkStart w:id="18" w:name="_Toc381972810"/>
    </w:p>
    <w:p w14:paraId="352C0379" w14:textId="77777777" w:rsidR="00F95BAA" w:rsidRPr="00F95BAA" w:rsidRDefault="00110E2A" w:rsidP="00A80F4E">
      <w:pPr>
        <w:spacing w:before="120" w:after="120" w:line="340" w:lineRule="exact"/>
        <w:ind w:firstLine="709"/>
        <w:jc w:val="both"/>
        <w:rPr>
          <w:color w:val="000000" w:themeColor="text1"/>
          <w:spacing w:val="-12"/>
          <w:sz w:val="28"/>
          <w:szCs w:val="28"/>
        </w:rPr>
      </w:pPr>
      <w:r w:rsidRPr="00F95BAA">
        <w:rPr>
          <w:color w:val="000000" w:themeColor="text1"/>
          <w:spacing w:val="-12"/>
          <w:sz w:val="28"/>
          <w:szCs w:val="28"/>
        </w:rPr>
        <w:t>Điề</w:t>
      </w:r>
      <w:r w:rsidR="007A7B71">
        <w:rPr>
          <w:color w:val="000000" w:themeColor="text1"/>
          <w:spacing w:val="-12"/>
          <w:sz w:val="28"/>
          <w:szCs w:val="28"/>
        </w:rPr>
        <w:t>u 35</w:t>
      </w:r>
      <w:r w:rsidRPr="00F95BAA">
        <w:rPr>
          <w:color w:val="000000" w:themeColor="text1"/>
          <w:spacing w:val="-12"/>
          <w:sz w:val="28"/>
          <w:szCs w:val="28"/>
        </w:rPr>
        <w:t>. Trách nhiệm của Ủy ban nhân dân cấp tỉnh</w:t>
      </w:r>
      <w:bookmarkEnd w:id="18"/>
      <w:r w:rsidRPr="00F95BAA">
        <w:rPr>
          <w:color w:val="000000" w:themeColor="text1"/>
          <w:spacing w:val="-12"/>
          <w:sz w:val="28"/>
          <w:szCs w:val="28"/>
        </w:rPr>
        <w:t xml:space="preserve"> </w:t>
      </w:r>
      <w:bookmarkStart w:id="19" w:name="_Toc381972811"/>
    </w:p>
    <w:p w14:paraId="748E186A" w14:textId="77777777" w:rsidR="00F95BAA" w:rsidRDefault="00110E2A" w:rsidP="00A80F4E">
      <w:pPr>
        <w:spacing w:before="120" w:after="120" w:line="340" w:lineRule="exact"/>
        <w:ind w:firstLine="709"/>
        <w:jc w:val="both"/>
        <w:rPr>
          <w:color w:val="000000" w:themeColor="text1"/>
          <w:sz w:val="28"/>
          <w:szCs w:val="28"/>
        </w:rPr>
      </w:pPr>
      <w:r w:rsidRPr="00F95BAA">
        <w:rPr>
          <w:color w:val="000000" w:themeColor="text1"/>
          <w:sz w:val="28"/>
          <w:szCs w:val="28"/>
        </w:rPr>
        <w:t>Điề</w:t>
      </w:r>
      <w:r w:rsidR="007A7B71">
        <w:rPr>
          <w:color w:val="000000" w:themeColor="text1"/>
          <w:sz w:val="28"/>
          <w:szCs w:val="28"/>
        </w:rPr>
        <w:t>u 36</w:t>
      </w:r>
      <w:r w:rsidRPr="00F95BAA">
        <w:rPr>
          <w:color w:val="000000" w:themeColor="text1"/>
          <w:sz w:val="28"/>
          <w:szCs w:val="28"/>
        </w:rPr>
        <w:t>. Trách nhiệm của tổ chức, cá nhân</w:t>
      </w:r>
      <w:bookmarkEnd w:id="19"/>
      <w:r w:rsidRPr="00F95BAA">
        <w:rPr>
          <w:color w:val="000000" w:themeColor="text1"/>
          <w:sz w:val="28"/>
          <w:szCs w:val="28"/>
        </w:rPr>
        <w:t xml:space="preserve"> </w:t>
      </w:r>
      <w:bookmarkStart w:id="20" w:name="_Toc381972812"/>
    </w:p>
    <w:p w14:paraId="0A4B8416" w14:textId="77777777" w:rsidR="007A7B71" w:rsidRPr="007A7B71" w:rsidRDefault="007A7B71" w:rsidP="00A80F4E">
      <w:pPr>
        <w:spacing w:before="120" w:after="120" w:line="340" w:lineRule="exact"/>
        <w:ind w:firstLine="709"/>
        <w:jc w:val="both"/>
        <w:rPr>
          <w:color w:val="000000" w:themeColor="text1"/>
          <w:spacing w:val="-12"/>
          <w:sz w:val="28"/>
          <w:szCs w:val="28"/>
        </w:rPr>
      </w:pPr>
      <w:r w:rsidRPr="007A7B71">
        <w:rPr>
          <w:color w:val="000000" w:themeColor="text1"/>
          <w:spacing w:val="-12"/>
          <w:sz w:val="28"/>
          <w:szCs w:val="28"/>
        </w:rPr>
        <w:t xml:space="preserve">Điều 37. Báo cáo về hoạt động viễn thám </w:t>
      </w:r>
    </w:p>
    <w:p w14:paraId="0E16F0EC" w14:textId="77777777" w:rsidR="00F95BAA" w:rsidRPr="00F95BAA" w:rsidRDefault="00110E2A" w:rsidP="00A80F4E">
      <w:pPr>
        <w:spacing w:before="120" w:after="120" w:line="340" w:lineRule="exact"/>
        <w:ind w:firstLine="709"/>
        <w:jc w:val="both"/>
        <w:rPr>
          <w:color w:val="000000" w:themeColor="text1"/>
          <w:sz w:val="28"/>
          <w:szCs w:val="28"/>
        </w:rPr>
      </w:pPr>
      <w:r w:rsidRPr="00F95BAA">
        <w:rPr>
          <w:color w:val="000000" w:themeColor="text1"/>
          <w:sz w:val="28"/>
          <w:szCs w:val="28"/>
        </w:rPr>
        <w:t>Điề</w:t>
      </w:r>
      <w:r w:rsidR="007A7B71">
        <w:rPr>
          <w:color w:val="000000" w:themeColor="text1"/>
          <w:sz w:val="28"/>
          <w:szCs w:val="28"/>
        </w:rPr>
        <w:t>u 38</w:t>
      </w:r>
      <w:r w:rsidRPr="00F95BAA">
        <w:rPr>
          <w:color w:val="000000" w:themeColor="text1"/>
          <w:sz w:val="28"/>
          <w:szCs w:val="28"/>
        </w:rPr>
        <w:t xml:space="preserve">. </w:t>
      </w:r>
      <w:r w:rsidR="00C7264B" w:rsidRPr="00F95BAA">
        <w:rPr>
          <w:color w:val="000000" w:themeColor="text1"/>
          <w:sz w:val="28"/>
          <w:szCs w:val="28"/>
        </w:rPr>
        <w:t>X</w:t>
      </w:r>
      <w:r w:rsidRPr="00F95BAA">
        <w:rPr>
          <w:color w:val="000000" w:themeColor="text1"/>
          <w:sz w:val="28"/>
          <w:szCs w:val="28"/>
        </w:rPr>
        <w:t>ử lý vi phạm pháp luật về viễn thám</w:t>
      </w:r>
      <w:bookmarkStart w:id="21" w:name="_Toc381972813"/>
      <w:bookmarkEnd w:id="20"/>
    </w:p>
    <w:p w14:paraId="212558AA" w14:textId="77777777" w:rsidR="00F95BAA" w:rsidRPr="00F95BAA" w:rsidRDefault="00110E2A" w:rsidP="00A80F4E">
      <w:pPr>
        <w:spacing w:before="120" w:after="120" w:line="340" w:lineRule="exact"/>
        <w:ind w:firstLine="709"/>
        <w:jc w:val="both"/>
        <w:rPr>
          <w:color w:val="000000" w:themeColor="text1"/>
          <w:spacing w:val="-8"/>
          <w:sz w:val="28"/>
          <w:szCs w:val="28"/>
        </w:rPr>
      </w:pPr>
      <w:r w:rsidRPr="00F95BAA">
        <w:rPr>
          <w:color w:val="000000" w:themeColor="text1"/>
          <w:spacing w:val="-8"/>
          <w:sz w:val="28"/>
          <w:szCs w:val="28"/>
        </w:rPr>
        <w:t>Điề</w:t>
      </w:r>
      <w:r w:rsidR="007A7B71">
        <w:rPr>
          <w:color w:val="000000" w:themeColor="text1"/>
          <w:spacing w:val="-8"/>
          <w:sz w:val="28"/>
          <w:szCs w:val="28"/>
        </w:rPr>
        <w:t>u 39</w:t>
      </w:r>
      <w:r w:rsidRPr="00F95BAA">
        <w:rPr>
          <w:color w:val="000000" w:themeColor="text1"/>
          <w:spacing w:val="-8"/>
          <w:sz w:val="28"/>
          <w:szCs w:val="28"/>
        </w:rPr>
        <w:t xml:space="preserve">. Quản lý </w:t>
      </w:r>
      <w:bookmarkEnd w:id="21"/>
      <w:r w:rsidR="004817E8" w:rsidRPr="00F95BAA">
        <w:rPr>
          <w:color w:val="000000" w:themeColor="text1"/>
          <w:spacing w:val="-8"/>
          <w:sz w:val="28"/>
          <w:szCs w:val="28"/>
        </w:rPr>
        <w:t xml:space="preserve">các dự án, đề án, nhiệm vụ chuyên môn viễn thám </w:t>
      </w:r>
      <w:r w:rsidRPr="00F95BAA">
        <w:rPr>
          <w:color w:val="000000" w:themeColor="text1"/>
          <w:spacing w:val="-8"/>
          <w:sz w:val="28"/>
          <w:szCs w:val="28"/>
        </w:rPr>
        <w:t xml:space="preserve"> </w:t>
      </w:r>
    </w:p>
    <w:p w14:paraId="30C73DD0" w14:textId="77777777" w:rsidR="00AD0853" w:rsidRPr="00F95BAA" w:rsidRDefault="00AD0853" w:rsidP="00A80F4E">
      <w:pPr>
        <w:spacing w:before="120" w:after="120" w:line="340" w:lineRule="exact"/>
        <w:ind w:firstLine="709"/>
        <w:jc w:val="both"/>
        <w:rPr>
          <w:color w:val="000000" w:themeColor="text1"/>
          <w:sz w:val="28"/>
          <w:szCs w:val="28"/>
        </w:rPr>
      </w:pPr>
      <w:r w:rsidRPr="00F95BAA">
        <w:rPr>
          <w:sz w:val="28"/>
          <w:szCs w:val="28"/>
          <w:lang w:val="vi-VN"/>
        </w:rPr>
        <w:t xml:space="preserve">Chương này quy định về: </w:t>
      </w:r>
      <w:r w:rsidRPr="00F95BAA">
        <w:rPr>
          <w:color w:val="000000" w:themeColor="text1"/>
          <w:sz w:val="28"/>
          <w:szCs w:val="28"/>
        </w:rPr>
        <w:t>Trách nhiệm của Bộ Tài nguyên và Môi trường; Trách nhiệm của các Bộ, cơ quan ngang Bộ, cơ quan thuộc Chính phủ có liên quan;</w:t>
      </w:r>
      <w:r w:rsidRPr="00F95BAA">
        <w:rPr>
          <w:color w:val="000000" w:themeColor="text1"/>
          <w:spacing w:val="-12"/>
          <w:sz w:val="28"/>
          <w:szCs w:val="28"/>
        </w:rPr>
        <w:t xml:space="preserve"> Trách nhiệm của Ủy ban nhân dân cấp tỉnh;</w:t>
      </w:r>
      <w:r w:rsidRPr="00F95BAA">
        <w:rPr>
          <w:color w:val="000000" w:themeColor="text1"/>
          <w:sz w:val="28"/>
          <w:szCs w:val="28"/>
        </w:rPr>
        <w:t xml:space="preserve"> Trách nhiệm của tổ chức, cá nhân; </w:t>
      </w:r>
      <w:r w:rsidR="007A7B71" w:rsidRPr="007A7B71">
        <w:rPr>
          <w:color w:val="000000" w:themeColor="text1"/>
          <w:spacing w:val="-12"/>
          <w:sz w:val="28"/>
          <w:szCs w:val="28"/>
        </w:rPr>
        <w:t>Báo cáo về hoạt động viễn thám</w:t>
      </w:r>
      <w:r w:rsidR="007A7B71">
        <w:rPr>
          <w:color w:val="000000" w:themeColor="text1"/>
          <w:sz w:val="28"/>
          <w:szCs w:val="28"/>
        </w:rPr>
        <w:t xml:space="preserve">; </w:t>
      </w:r>
      <w:r w:rsidRPr="00F95BAA">
        <w:rPr>
          <w:color w:val="000000" w:themeColor="text1"/>
          <w:sz w:val="28"/>
          <w:szCs w:val="28"/>
        </w:rPr>
        <w:t>Xử lý vi phạm pháp luật về viễn thám</w:t>
      </w:r>
      <w:r w:rsidR="005762FE" w:rsidRPr="00F95BAA">
        <w:rPr>
          <w:color w:val="000000" w:themeColor="text1"/>
          <w:sz w:val="28"/>
          <w:szCs w:val="28"/>
        </w:rPr>
        <w:t xml:space="preserve">. Các nội dung này được quy định phù hợp với </w:t>
      </w:r>
      <w:r w:rsidR="009947D2">
        <w:rPr>
          <w:color w:val="000000" w:themeColor="text1"/>
          <w:sz w:val="28"/>
          <w:szCs w:val="28"/>
        </w:rPr>
        <w:t xml:space="preserve">các VBQPPL đã ban hành như </w:t>
      </w:r>
      <w:r w:rsidR="005762FE" w:rsidRPr="00F95BAA">
        <w:rPr>
          <w:color w:val="000000" w:themeColor="text1"/>
          <w:sz w:val="28"/>
          <w:szCs w:val="28"/>
        </w:rPr>
        <w:t xml:space="preserve">Luật Đo đạc và bản đồ, Nghị định </w:t>
      </w:r>
      <w:r w:rsidR="005762FE" w:rsidRPr="00F95BAA">
        <w:rPr>
          <w:sz w:val="28"/>
          <w:szCs w:val="28"/>
        </w:rPr>
        <w:t>36/2017/NĐ-CP,</w:t>
      </w:r>
      <w:r w:rsidR="005762FE" w:rsidRPr="00F95BAA">
        <w:rPr>
          <w:color w:val="000000" w:themeColor="text1"/>
          <w:sz w:val="28"/>
          <w:szCs w:val="28"/>
        </w:rPr>
        <w:t xml:space="preserve"> </w:t>
      </w:r>
      <w:r w:rsidR="005762FE" w:rsidRPr="00F95BAA">
        <w:rPr>
          <w:sz w:val="28"/>
          <w:szCs w:val="28"/>
          <w:lang w:val="pt-BR"/>
        </w:rPr>
        <w:t>Quyết định số 81/2010/QĐ-TTg.</w:t>
      </w:r>
    </w:p>
    <w:p w14:paraId="669B160C" w14:textId="77777777" w:rsidR="00A71B72" w:rsidRPr="00FF5F2C" w:rsidRDefault="00522A44" w:rsidP="00A80F4E">
      <w:pPr>
        <w:pStyle w:val="Heading1"/>
        <w:spacing w:before="120" w:after="120" w:line="340" w:lineRule="exact"/>
        <w:ind w:firstLine="709"/>
        <w:rPr>
          <w:rFonts w:ascii="Times New Roman" w:hAnsi="Times New Roman"/>
          <w:b w:val="0"/>
          <w:i/>
          <w:snapToGrid w:val="0"/>
          <w:color w:val="000000" w:themeColor="text1"/>
          <w:sz w:val="28"/>
          <w:szCs w:val="28"/>
        </w:rPr>
      </w:pPr>
      <w:bookmarkStart w:id="22" w:name="_Toc381972814"/>
      <w:r>
        <w:rPr>
          <w:rFonts w:ascii="Times New Roman" w:hAnsi="Times New Roman"/>
          <w:b w:val="0"/>
          <w:i/>
          <w:snapToGrid w:val="0"/>
          <w:color w:val="000000" w:themeColor="text1"/>
          <w:sz w:val="28"/>
          <w:szCs w:val="28"/>
        </w:rPr>
        <w:t>2.6</w:t>
      </w:r>
      <w:r w:rsidR="00F77DA3" w:rsidRPr="00FF5F2C">
        <w:rPr>
          <w:rFonts w:ascii="Times New Roman" w:hAnsi="Times New Roman"/>
          <w:b w:val="0"/>
          <w:i/>
          <w:snapToGrid w:val="0"/>
          <w:color w:val="000000" w:themeColor="text1"/>
          <w:sz w:val="28"/>
          <w:szCs w:val="28"/>
        </w:rPr>
        <w:t xml:space="preserve"> </w:t>
      </w:r>
      <w:r w:rsidR="00110E2A" w:rsidRPr="00FF5F2C">
        <w:rPr>
          <w:rFonts w:ascii="Times New Roman" w:hAnsi="Times New Roman"/>
          <w:b w:val="0"/>
          <w:i/>
          <w:snapToGrid w:val="0"/>
          <w:color w:val="000000" w:themeColor="text1"/>
          <w:sz w:val="28"/>
          <w:szCs w:val="28"/>
        </w:rPr>
        <w:t>Chương V</w:t>
      </w:r>
      <w:r w:rsidR="007A7B71" w:rsidRPr="00FF5F2C">
        <w:rPr>
          <w:rFonts w:ascii="Times New Roman" w:hAnsi="Times New Roman"/>
          <w:b w:val="0"/>
          <w:i/>
          <w:snapToGrid w:val="0"/>
          <w:color w:val="000000" w:themeColor="text1"/>
          <w:sz w:val="28"/>
          <w:szCs w:val="28"/>
        </w:rPr>
        <w:t>I</w:t>
      </w:r>
      <w:r w:rsidR="009947D2" w:rsidRPr="00FF5F2C">
        <w:rPr>
          <w:rFonts w:ascii="Times New Roman" w:hAnsi="Times New Roman"/>
          <w:b w:val="0"/>
          <w:i/>
          <w:snapToGrid w:val="0"/>
          <w:color w:val="000000" w:themeColor="text1"/>
          <w:sz w:val="28"/>
          <w:szCs w:val="28"/>
        </w:rPr>
        <w:t>.</w:t>
      </w:r>
      <w:r w:rsidR="00A71B72" w:rsidRPr="00FF5F2C">
        <w:rPr>
          <w:rFonts w:ascii="Times New Roman" w:hAnsi="Times New Roman"/>
          <w:b w:val="0"/>
          <w:i/>
          <w:snapToGrid w:val="0"/>
          <w:color w:val="000000" w:themeColor="text1"/>
          <w:sz w:val="28"/>
          <w:szCs w:val="28"/>
        </w:rPr>
        <w:t xml:space="preserve"> </w:t>
      </w:r>
      <w:r w:rsidR="008F3CF4" w:rsidRPr="00FF5F2C">
        <w:rPr>
          <w:rFonts w:ascii="Times New Roman" w:eastAsia="MS Mincho" w:hAnsi="Times New Roman"/>
          <w:b w:val="0"/>
          <w:bCs w:val="0"/>
          <w:i/>
          <w:snapToGrid w:val="0"/>
          <w:color w:val="000000" w:themeColor="text1"/>
          <w:kern w:val="0"/>
          <w:sz w:val="28"/>
          <w:szCs w:val="28"/>
        </w:rPr>
        <w:t>Tổ chức thực hiện</w:t>
      </w:r>
      <w:r w:rsidR="007A7B71" w:rsidRPr="00FF5F2C">
        <w:rPr>
          <w:rFonts w:ascii="Times New Roman" w:eastAsia="MS Mincho" w:hAnsi="Times New Roman"/>
          <w:b w:val="0"/>
          <w:bCs w:val="0"/>
          <w:i/>
          <w:snapToGrid w:val="0"/>
          <w:color w:val="000000" w:themeColor="text1"/>
          <w:kern w:val="0"/>
          <w:sz w:val="28"/>
          <w:szCs w:val="28"/>
        </w:rPr>
        <w:t xml:space="preserve"> và hiệu lực thi hành</w:t>
      </w:r>
      <w:r w:rsidR="00A71B72" w:rsidRPr="00FF5F2C">
        <w:rPr>
          <w:rFonts w:ascii="Times New Roman" w:eastAsia="MS Mincho" w:hAnsi="Times New Roman"/>
          <w:b w:val="0"/>
          <w:bCs w:val="0"/>
          <w:i/>
          <w:snapToGrid w:val="0"/>
          <w:color w:val="000000" w:themeColor="text1"/>
          <w:kern w:val="0"/>
          <w:sz w:val="28"/>
          <w:szCs w:val="28"/>
        </w:rPr>
        <w:t xml:space="preserve">, gồm </w:t>
      </w:r>
      <w:r w:rsidR="007A7B71" w:rsidRPr="00FF5F2C">
        <w:rPr>
          <w:rFonts w:ascii="Times New Roman" w:eastAsia="MS Mincho" w:hAnsi="Times New Roman"/>
          <w:b w:val="0"/>
          <w:bCs w:val="0"/>
          <w:i/>
          <w:snapToGrid w:val="0"/>
          <w:color w:val="000000" w:themeColor="text1"/>
          <w:kern w:val="0"/>
          <w:sz w:val="28"/>
          <w:szCs w:val="28"/>
        </w:rPr>
        <w:t>0</w:t>
      </w:r>
      <w:r w:rsidR="00A71B72" w:rsidRPr="00FF5F2C">
        <w:rPr>
          <w:rFonts w:ascii="Times New Roman" w:eastAsia="MS Mincho" w:hAnsi="Times New Roman"/>
          <w:b w:val="0"/>
          <w:bCs w:val="0"/>
          <w:i/>
          <w:snapToGrid w:val="0"/>
          <w:color w:val="000000" w:themeColor="text1"/>
          <w:kern w:val="0"/>
          <w:sz w:val="28"/>
          <w:szCs w:val="28"/>
        </w:rPr>
        <w:t>2 điều</w:t>
      </w:r>
    </w:p>
    <w:p w14:paraId="66A9C11E" w14:textId="77777777" w:rsidR="00110E2A" w:rsidRPr="00A71B72" w:rsidRDefault="00110E2A" w:rsidP="00A80F4E">
      <w:pPr>
        <w:pStyle w:val="Heading2"/>
        <w:spacing w:before="120" w:after="120" w:line="340" w:lineRule="exact"/>
        <w:ind w:firstLine="709"/>
        <w:jc w:val="both"/>
        <w:rPr>
          <w:b w:val="0"/>
          <w:i w:val="0"/>
          <w:color w:val="000000" w:themeColor="text1"/>
          <w:sz w:val="28"/>
          <w:szCs w:val="28"/>
        </w:rPr>
      </w:pPr>
      <w:bookmarkStart w:id="23" w:name="_Toc381972815"/>
      <w:bookmarkEnd w:id="22"/>
      <w:r w:rsidRPr="00A71B72">
        <w:rPr>
          <w:b w:val="0"/>
          <w:i w:val="0"/>
          <w:color w:val="000000" w:themeColor="text1"/>
          <w:sz w:val="28"/>
          <w:szCs w:val="28"/>
        </w:rPr>
        <w:t>Điề</w:t>
      </w:r>
      <w:r w:rsidR="007A7B71">
        <w:rPr>
          <w:b w:val="0"/>
          <w:i w:val="0"/>
          <w:color w:val="000000" w:themeColor="text1"/>
          <w:sz w:val="28"/>
          <w:szCs w:val="28"/>
        </w:rPr>
        <w:t>u 40</w:t>
      </w:r>
      <w:r w:rsidRPr="00A71B72">
        <w:rPr>
          <w:b w:val="0"/>
          <w:i w:val="0"/>
          <w:color w:val="000000" w:themeColor="text1"/>
          <w:sz w:val="28"/>
          <w:szCs w:val="28"/>
        </w:rPr>
        <w:t xml:space="preserve">. </w:t>
      </w:r>
      <w:r w:rsidR="008F3CF4" w:rsidRPr="00A71B72">
        <w:rPr>
          <w:b w:val="0"/>
          <w:i w:val="0"/>
          <w:color w:val="000000" w:themeColor="text1"/>
          <w:sz w:val="28"/>
          <w:szCs w:val="28"/>
        </w:rPr>
        <w:t xml:space="preserve">Tổ chức thực hiện </w:t>
      </w:r>
      <w:bookmarkEnd w:id="23"/>
    </w:p>
    <w:p w14:paraId="19629848" w14:textId="77777777" w:rsidR="00110E2A" w:rsidRDefault="00110E2A" w:rsidP="00A80F4E">
      <w:pPr>
        <w:pStyle w:val="Heading2"/>
        <w:spacing w:before="120" w:after="120" w:line="340" w:lineRule="exact"/>
        <w:ind w:firstLine="709"/>
        <w:jc w:val="both"/>
        <w:rPr>
          <w:b w:val="0"/>
          <w:i w:val="0"/>
          <w:color w:val="000000" w:themeColor="text1"/>
          <w:sz w:val="28"/>
          <w:szCs w:val="28"/>
        </w:rPr>
      </w:pPr>
      <w:bookmarkStart w:id="24" w:name="_Toc381972816"/>
      <w:r w:rsidRPr="00A71B72">
        <w:rPr>
          <w:b w:val="0"/>
          <w:i w:val="0"/>
          <w:color w:val="000000" w:themeColor="text1"/>
          <w:sz w:val="28"/>
          <w:szCs w:val="28"/>
        </w:rPr>
        <w:t>Điề</w:t>
      </w:r>
      <w:r w:rsidR="007A7B71">
        <w:rPr>
          <w:b w:val="0"/>
          <w:i w:val="0"/>
          <w:color w:val="000000" w:themeColor="text1"/>
          <w:sz w:val="28"/>
          <w:szCs w:val="28"/>
        </w:rPr>
        <w:t>u 41</w:t>
      </w:r>
      <w:r w:rsidRPr="00A71B72">
        <w:rPr>
          <w:b w:val="0"/>
          <w:i w:val="0"/>
          <w:color w:val="000000" w:themeColor="text1"/>
          <w:sz w:val="28"/>
          <w:szCs w:val="28"/>
        </w:rPr>
        <w:t xml:space="preserve">. </w:t>
      </w:r>
      <w:bookmarkEnd w:id="24"/>
      <w:r w:rsidR="008F3CF4" w:rsidRPr="00A71B72">
        <w:rPr>
          <w:b w:val="0"/>
          <w:i w:val="0"/>
          <w:color w:val="000000" w:themeColor="text1"/>
          <w:sz w:val="28"/>
          <w:szCs w:val="28"/>
        </w:rPr>
        <w:t>Hiệu lực thi hành</w:t>
      </w:r>
    </w:p>
    <w:p w14:paraId="7678C9B6" w14:textId="77777777" w:rsidR="005762FE" w:rsidRPr="005762FE" w:rsidRDefault="005762FE" w:rsidP="00A80F4E">
      <w:pPr>
        <w:spacing w:before="120" w:after="120" w:line="340" w:lineRule="exact"/>
        <w:ind w:firstLine="709"/>
        <w:jc w:val="both"/>
      </w:pPr>
      <w:r w:rsidRPr="005762FE">
        <w:rPr>
          <w:sz w:val="28"/>
          <w:szCs w:val="28"/>
          <w:lang w:val="vi-VN"/>
        </w:rPr>
        <w:t>Chương này quy định về</w:t>
      </w:r>
      <w:r>
        <w:rPr>
          <w:sz w:val="28"/>
          <w:szCs w:val="28"/>
          <w:lang w:val="vi-VN"/>
        </w:rPr>
        <w:t xml:space="preserve"> </w:t>
      </w:r>
      <w:r>
        <w:rPr>
          <w:color w:val="000000" w:themeColor="text1"/>
          <w:sz w:val="28"/>
          <w:szCs w:val="28"/>
        </w:rPr>
        <w:t>t</w:t>
      </w:r>
      <w:r w:rsidRPr="005762FE">
        <w:rPr>
          <w:color w:val="000000" w:themeColor="text1"/>
          <w:sz w:val="28"/>
          <w:szCs w:val="28"/>
        </w:rPr>
        <w:t xml:space="preserve">ổ chức thực hiện và </w:t>
      </w:r>
      <w:r w:rsidR="008F3CF4">
        <w:rPr>
          <w:color w:val="000000" w:themeColor="text1"/>
          <w:sz w:val="28"/>
          <w:szCs w:val="28"/>
        </w:rPr>
        <w:t>h</w:t>
      </w:r>
      <w:r w:rsidR="008F3CF4" w:rsidRPr="005762FE">
        <w:rPr>
          <w:color w:val="000000" w:themeColor="text1"/>
          <w:sz w:val="28"/>
          <w:szCs w:val="28"/>
        </w:rPr>
        <w:t>iệu lực thi hành</w:t>
      </w:r>
      <w:r w:rsidR="008F3CF4">
        <w:rPr>
          <w:color w:val="000000" w:themeColor="text1"/>
          <w:sz w:val="28"/>
          <w:szCs w:val="28"/>
        </w:rPr>
        <w:t>.</w:t>
      </w:r>
    </w:p>
    <w:p w14:paraId="12DF36DE" w14:textId="77777777" w:rsidR="00184CEA" w:rsidRDefault="00236747" w:rsidP="00A80F4E">
      <w:pPr>
        <w:pStyle w:val="ListParagraph"/>
        <w:tabs>
          <w:tab w:val="left" w:pos="993"/>
          <w:tab w:val="left" w:pos="1134"/>
          <w:tab w:val="left" w:pos="1701"/>
        </w:tabs>
        <w:spacing w:before="120" w:after="120" w:line="340" w:lineRule="exact"/>
        <w:ind w:left="0" w:firstLine="709"/>
        <w:jc w:val="both"/>
        <w:rPr>
          <w:spacing w:val="-4"/>
          <w:sz w:val="28"/>
          <w:szCs w:val="28"/>
          <w:lang w:val="af-ZA"/>
        </w:rPr>
      </w:pPr>
      <w:r w:rsidRPr="008A0B23">
        <w:rPr>
          <w:spacing w:val="-4"/>
          <w:sz w:val="28"/>
          <w:szCs w:val="28"/>
          <w:lang w:val="af-ZA"/>
        </w:rPr>
        <w:t xml:space="preserve">Trên đây là một số nội dung chủ yếu của </w:t>
      </w:r>
      <w:r w:rsidR="000D75E4" w:rsidRPr="008A0B23">
        <w:rPr>
          <w:spacing w:val="-4"/>
          <w:sz w:val="28"/>
          <w:szCs w:val="28"/>
          <w:lang w:val="af-ZA"/>
        </w:rPr>
        <w:t xml:space="preserve">dự thảo Nghị định </w:t>
      </w:r>
      <w:r w:rsidR="00A71B72">
        <w:rPr>
          <w:spacing w:val="-4"/>
          <w:sz w:val="28"/>
          <w:szCs w:val="28"/>
          <w:lang w:val="af-ZA"/>
        </w:rPr>
        <w:t>về hoạt động viễn thám</w:t>
      </w:r>
      <w:r w:rsidR="000D75E4" w:rsidRPr="008A0B23">
        <w:rPr>
          <w:spacing w:val="-4"/>
          <w:sz w:val="28"/>
          <w:szCs w:val="28"/>
          <w:lang w:val="af-ZA"/>
        </w:rPr>
        <w:t xml:space="preserve"> </w:t>
      </w:r>
      <w:r w:rsidR="00D26B9B" w:rsidRPr="008A0B23">
        <w:rPr>
          <w:spacing w:val="-4"/>
          <w:sz w:val="28"/>
          <w:szCs w:val="28"/>
          <w:lang w:val="af-ZA"/>
        </w:rPr>
        <w:t xml:space="preserve">(hồ sơ </w:t>
      </w:r>
      <w:r w:rsidR="000D75E4" w:rsidRPr="008A0B23">
        <w:rPr>
          <w:spacing w:val="-4"/>
          <w:sz w:val="28"/>
          <w:szCs w:val="28"/>
          <w:lang w:val="af-ZA"/>
        </w:rPr>
        <w:t>dự thảo Nghị định</w:t>
      </w:r>
      <w:r w:rsidR="003362DB" w:rsidRPr="008A0B23">
        <w:rPr>
          <w:spacing w:val="-4"/>
          <w:sz w:val="28"/>
          <w:szCs w:val="28"/>
          <w:lang w:val="af-ZA"/>
        </w:rPr>
        <w:t xml:space="preserve"> </w:t>
      </w:r>
      <w:r w:rsidR="000C6AE3">
        <w:rPr>
          <w:spacing w:val="-4"/>
          <w:sz w:val="28"/>
          <w:szCs w:val="28"/>
          <w:lang w:val="af-ZA"/>
        </w:rPr>
        <w:t xml:space="preserve">được gửi </w:t>
      </w:r>
      <w:r w:rsidR="00D26B9B" w:rsidRPr="008A0B23">
        <w:rPr>
          <w:spacing w:val="-4"/>
          <w:sz w:val="28"/>
          <w:szCs w:val="28"/>
          <w:lang w:val="af-ZA"/>
        </w:rPr>
        <w:t>kèm theo)</w:t>
      </w:r>
      <w:r w:rsidR="00184CEA">
        <w:rPr>
          <w:spacing w:val="-4"/>
          <w:sz w:val="28"/>
          <w:szCs w:val="28"/>
          <w:lang w:val="af-ZA"/>
        </w:rPr>
        <w:t>.</w:t>
      </w:r>
    </w:p>
    <w:p w14:paraId="18489DEB" w14:textId="77777777" w:rsidR="006F480D" w:rsidRPr="008A0B23" w:rsidRDefault="0005641F" w:rsidP="00A80F4E">
      <w:pPr>
        <w:pStyle w:val="ListParagraph"/>
        <w:tabs>
          <w:tab w:val="left" w:pos="993"/>
          <w:tab w:val="left" w:pos="1134"/>
          <w:tab w:val="left" w:pos="1701"/>
        </w:tabs>
        <w:spacing w:before="120" w:after="120" w:line="340" w:lineRule="exact"/>
        <w:ind w:left="0" w:firstLine="709"/>
        <w:jc w:val="both"/>
        <w:rPr>
          <w:spacing w:val="-4"/>
          <w:sz w:val="28"/>
          <w:szCs w:val="28"/>
          <w:lang w:val="af-ZA"/>
        </w:rPr>
      </w:pPr>
      <w:r w:rsidRPr="008A0B23">
        <w:rPr>
          <w:spacing w:val="-4"/>
          <w:sz w:val="28"/>
          <w:szCs w:val="28"/>
          <w:lang w:val="af-ZA"/>
        </w:rPr>
        <w:t>Bộ Tài nguyên và Môi</w:t>
      </w:r>
      <w:r w:rsidR="00A71B72">
        <w:rPr>
          <w:spacing w:val="-4"/>
          <w:sz w:val="28"/>
          <w:szCs w:val="28"/>
          <w:lang w:val="af-ZA"/>
        </w:rPr>
        <w:t xml:space="preserve"> trường</w:t>
      </w:r>
      <w:r w:rsidRPr="008A0B23">
        <w:rPr>
          <w:spacing w:val="-4"/>
          <w:sz w:val="28"/>
          <w:szCs w:val="28"/>
          <w:lang w:val="af-ZA"/>
        </w:rPr>
        <w:t xml:space="preserve"> </w:t>
      </w:r>
      <w:r w:rsidR="004527C9" w:rsidRPr="008A0B23">
        <w:rPr>
          <w:spacing w:val="-4"/>
          <w:sz w:val="28"/>
          <w:szCs w:val="28"/>
          <w:lang w:val="af-ZA"/>
        </w:rPr>
        <w:t xml:space="preserve">kính trình </w:t>
      </w:r>
      <w:r w:rsidRPr="008A0B23">
        <w:rPr>
          <w:spacing w:val="-4"/>
          <w:sz w:val="28"/>
          <w:szCs w:val="28"/>
          <w:lang w:val="af-ZA"/>
        </w:rPr>
        <w:t>Chính phủ xem xét, quyết định</w:t>
      </w:r>
      <w:r w:rsidR="00236747" w:rsidRPr="008A0B23">
        <w:rPr>
          <w:spacing w:val="-4"/>
          <w:sz w:val="28"/>
          <w:szCs w:val="28"/>
          <w:lang w:val="af-ZA"/>
        </w:rPr>
        <w:t>./.</w:t>
      </w:r>
    </w:p>
    <w:p w14:paraId="34DF0DD9" w14:textId="77777777" w:rsidR="00FD5194" w:rsidRPr="00110056" w:rsidRDefault="00FD5194" w:rsidP="00BA35C2">
      <w:pPr>
        <w:pStyle w:val="ListParagraph"/>
        <w:tabs>
          <w:tab w:val="left" w:pos="993"/>
          <w:tab w:val="left" w:pos="1134"/>
          <w:tab w:val="left" w:pos="1701"/>
        </w:tabs>
        <w:spacing w:after="120" w:line="264" w:lineRule="auto"/>
        <w:ind w:left="0" w:firstLine="567"/>
        <w:jc w:val="both"/>
        <w:rPr>
          <w:spacing w:val="-4"/>
          <w:sz w:val="28"/>
          <w:szCs w:val="28"/>
          <w:lang w:val="af-ZA"/>
        </w:rPr>
      </w:pPr>
    </w:p>
    <w:tbl>
      <w:tblPr>
        <w:tblW w:w="9639" w:type="dxa"/>
        <w:tblInd w:w="108" w:type="dxa"/>
        <w:tblLook w:val="01E0" w:firstRow="1" w:lastRow="1" w:firstColumn="1" w:lastColumn="1" w:noHBand="0" w:noVBand="0"/>
      </w:tblPr>
      <w:tblGrid>
        <w:gridCol w:w="3544"/>
        <w:gridCol w:w="6095"/>
      </w:tblGrid>
      <w:tr w:rsidR="00590719" w:rsidRPr="00F67D16" w14:paraId="2711E603" w14:textId="77777777" w:rsidTr="004527C9">
        <w:trPr>
          <w:trHeight w:val="2552"/>
        </w:trPr>
        <w:tc>
          <w:tcPr>
            <w:tcW w:w="3544" w:type="dxa"/>
          </w:tcPr>
          <w:p w14:paraId="6C2310A0" w14:textId="77777777" w:rsidR="00590719" w:rsidRPr="00F67D16" w:rsidRDefault="00590719" w:rsidP="00BA35C2">
            <w:pPr>
              <w:pStyle w:val="BodyText2"/>
              <w:spacing w:after="0" w:line="240" w:lineRule="auto"/>
              <w:rPr>
                <w:rFonts w:ascii="Times New Roman" w:hAnsi="Times New Roman"/>
                <w:b/>
                <w:bCs/>
                <w:i/>
                <w:iCs/>
                <w:sz w:val="24"/>
                <w:lang w:val="vi-VN"/>
              </w:rPr>
            </w:pPr>
            <w:r w:rsidRPr="00F67D16">
              <w:rPr>
                <w:rFonts w:ascii="Times New Roman" w:hAnsi="Times New Roman"/>
                <w:b/>
                <w:bCs/>
                <w:i/>
                <w:iCs/>
                <w:sz w:val="24"/>
                <w:lang w:val="vi-VN"/>
              </w:rPr>
              <w:t>Nơi nhận:</w:t>
            </w:r>
          </w:p>
          <w:p w14:paraId="1841BF51" w14:textId="77777777" w:rsidR="00590719" w:rsidRDefault="00590719" w:rsidP="00BA35C2">
            <w:pPr>
              <w:numPr>
                <w:ilvl w:val="0"/>
                <w:numId w:val="1"/>
              </w:numPr>
              <w:tabs>
                <w:tab w:val="clear" w:pos="1605"/>
                <w:tab w:val="left" w:pos="312"/>
              </w:tabs>
              <w:autoSpaceDE w:val="0"/>
              <w:autoSpaceDN w:val="0"/>
              <w:adjustRightInd w:val="0"/>
              <w:ind w:left="34" w:firstLine="0"/>
              <w:jc w:val="both"/>
              <w:rPr>
                <w:sz w:val="22"/>
                <w:szCs w:val="22"/>
              </w:rPr>
            </w:pPr>
            <w:r w:rsidRPr="00F67D16">
              <w:rPr>
                <w:sz w:val="22"/>
                <w:szCs w:val="22"/>
              </w:rPr>
              <w:t>Như trên;</w:t>
            </w:r>
          </w:p>
          <w:p w14:paraId="2D553D33" w14:textId="77777777" w:rsidR="00AE3A47" w:rsidRPr="00AE3A47" w:rsidRDefault="0004742D" w:rsidP="00BA35C2">
            <w:pPr>
              <w:numPr>
                <w:ilvl w:val="0"/>
                <w:numId w:val="1"/>
              </w:numPr>
              <w:tabs>
                <w:tab w:val="clear" w:pos="1605"/>
                <w:tab w:val="left" w:pos="312"/>
              </w:tabs>
              <w:autoSpaceDE w:val="0"/>
              <w:autoSpaceDN w:val="0"/>
              <w:adjustRightInd w:val="0"/>
              <w:ind w:left="34" w:firstLine="0"/>
              <w:jc w:val="both"/>
              <w:rPr>
                <w:sz w:val="22"/>
                <w:szCs w:val="22"/>
              </w:rPr>
            </w:pPr>
            <w:r>
              <w:rPr>
                <w:sz w:val="22"/>
                <w:szCs w:val="22"/>
                <w:lang w:val="sv-SE"/>
              </w:rPr>
              <w:t>Văn phòng Chính phủ</w:t>
            </w:r>
            <w:r w:rsidR="00F405B9">
              <w:rPr>
                <w:sz w:val="22"/>
                <w:szCs w:val="22"/>
                <w:lang w:val="sv-SE"/>
              </w:rPr>
              <w:t>;</w:t>
            </w:r>
          </w:p>
          <w:p w14:paraId="3A199EE6" w14:textId="77777777" w:rsidR="00590719" w:rsidRPr="00985BC5" w:rsidRDefault="00590719" w:rsidP="00BA35C2">
            <w:pPr>
              <w:numPr>
                <w:ilvl w:val="0"/>
                <w:numId w:val="1"/>
              </w:numPr>
              <w:tabs>
                <w:tab w:val="clear" w:pos="1605"/>
                <w:tab w:val="left" w:pos="312"/>
              </w:tabs>
              <w:autoSpaceDE w:val="0"/>
              <w:autoSpaceDN w:val="0"/>
              <w:adjustRightInd w:val="0"/>
              <w:ind w:left="34" w:firstLine="0"/>
              <w:jc w:val="both"/>
              <w:rPr>
                <w:sz w:val="22"/>
                <w:szCs w:val="22"/>
              </w:rPr>
            </w:pPr>
            <w:r w:rsidRPr="00F67D16">
              <w:rPr>
                <w:sz w:val="22"/>
                <w:szCs w:val="22"/>
              </w:rPr>
              <w:t xml:space="preserve">Lưu: VT, </w:t>
            </w:r>
            <w:r w:rsidR="00AE3A47">
              <w:rPr>
                <w:sz w:val="22"/>
                <w:szCs w:val="22"/>
              </w:rPr>
              <w:t>PC</w:t>
            </w:r>
            <w:r w:rsidR="00F405B9">
              <w:rPr>
                <w:sz w:val="22"/>
                <w:szCs w:val="22"/>
              </w:rPr>
              <w:t>, VTQG</w:t>
            </w:r>
            <w:r w:rsidR="008F3CF4">
              <w:rPr>
                <w:sz w:val="22"/>
                <w:szCs w:val="22"/>
              </w:rPr>
              <w:t>.</w:t>
            </w:r>
          </w:p>
        </w:tc>
        <w:tc>
          <w:tcPr>
            <w:tcW w:w="6095" w:type="dxa"/>
          </w:tcPr>
          <w:p w14:paraId="03F1C170" w14:textId="77777777" w:rsidR="0004742D" w:rsidRPr="008F3CF4" w:rsidRDefault="00590719" w:rsidP="00BA35C2">
            <w:pPr>
              <w:spacing w:after="120" w:line="264" w:lineRule="auto"/>
              <w:ind w:firstLine="567"/>
              <w:jc w:val="center"/>
              <w:rPr>
                <w:b/>
                <w:sz w:val="26"/>
                <w:szCs w:val="26"/>
                <w:lang w:eastAsia="ja-JP"/>
              </w:rPr>
            </w:pPr>
            <w:r w:rsidRPr="008F3CF4">
              <w:rPr>
                <w:b/>
                <w:sz w:val="26"/>
                <w:szCs w:val="26"/>
                <w:lang w:eastAsia="ja-JP"/>
              </w:rPr>
              <w:t>BỘ TRƯỞNG</w:t>
            </w:r>
          </w:p>
          <w:p w14:paraId="6C969E08" w14:textId="77777777" w:rsidR="00590719" w:rsidRPr="00F67D16" w:rsidRDefault="00590719" w:rsidP="00BA35C2">
            <w:pPr>
              <w:spacing w:after="120" w:line="264" w:lineRule="auto"/>
              <w:ind w:left="-684" w:right="-392" w:firstLine="567"/>
              <w:jc w:val="center"/>
              <w:rPr>
                <w:b/>
                <w:sz w:val="28"/>
                <w:szCs w:val="28"/>
                <w:lang w:val="vi-VN" w:eastAsia="ja-JP"/>
              </w:rPr>
            </w:pPr>
          </w:p>
          <w:p w14:paraId="69398985" w14:textId="77777777" w:rsidR="00590719" w:rsidRDefault="00590719" w:rsidP="00BA35C2">
            <w:pPr>
              <w:spacing w:after="120" w:line="264" w:lineRule="auto"/>
              <w:ind w:left="-684" w:right="-392" w:firstLine="567"/>
              <w:jc w:val="center"/>
              <w:rPr>
                <w:b/>
                <w:sz w:val="28"/>
                <w:szCs w:val="28"/>
              </w:rPr>
            </w:pPr>
          </w:p>
          <w:p w14:paraId="5F5DB3D1" w14:textId="77777777" w:rsidR="00BA35C2" w:rsidRDefault="00BA35C2" w:rsidP="00BA35C2">
            <w:pPr>
              <w:spacing w:after="120" w:line="264" w:lineRule="auto"/>
              <w:ind w:left="-684" w:right="-392" w:firstLine="567"/>
              <w:jc w:val="center"/>
              <w:rPr>
                <w:b/>
                <w:sz w:val="28"/>
                <w:szCs w:val="28"/>
              </w:rPr>
            </w:pPr>
          </w:p>
          <w:p w14:paraId="28C84679" w14:textId="77777777" w:rsidR="00317430" w:rsidRDefault="00317430" w:rsidP="00BA35C2">
            <w:pPr>
              <w:spacing w:after="120" w:line="264" w:lineRule="auto"/>
              <w:ind w:left="-684" w:right="-392" w:firstLine="567"/>
              <w:jc w:val="center"/>
              <w:rPr>
                <w:b/>
                <w:sz w:val="28"/>
                <w:szCs w:val="28"/>
              </w:rPr>
            </w:pPr>
          </w:p>
          <w:p w14:paraId="264458DD" w14:textId="77777777" w:rsidR="00590719" w:rsidRPr="00F67D16" w:rsidRDefault="00BA35C2" w:rsidP="00522A44">
            <w:pPr>
              <w:pStyle w:val="Heading2"/>
              <w:spacing w:after="120" w:line="264" w:lineRule="auto"/>
              <w:ind w:left="-684" w:right="-392" w:firstLine="567"/>
              <w:rPr>
                <w:b w:val="0"/>
                <w:sz w:val="28"/>
                <w:szCs w:val="28"/>
              </w:rPr>
            </w:pPr>
            <w:r>
              <w:rPr>
                <w:i w:val="0"/>
                <w:iCs/>
                <w:sz w:val="28"/>
                <w:szCs w:val="28"/>
              </w:rPr>
              <w:t xml:space="preserve">      </w:t>
            </w:r>
            <w:r w:rsidR="00105D88">
              <w:rPr>
                <w:i w:val="0"/>
                <w:iCs/>
                <w:sz w:val="28"/>
                <w:szCs w:val="28"/>
              </w:rPr>
              <w:t>Trần Hồng Hà</w:t>
            </w:r>
          </w:p>
        </w:tc>
      </w:tr>
    </w:tbl>
    <w:p w14:paraId="74B1BEC1" w14:textId="77777777" w:rsidR="00D11555" w:rsidRPr="00F67D16" w:rsidRDefault="00D11555" w:rsidP="00522A44">
      <w:pPr>
        <w:spacing w:after="120" w:line="264" w:lineRule="auto"/>
        <w:rPr>
          <w:sz w:val="26"/>
          <w:szCs w:val="26"/>
        </w:rPr>
      </w:pPr>
    </w:p>
    <w:sectPr w:rsidR="00D11555" w:rsidRPr="00F67D16" w:rsidSect="00E1267F">
      <w:footerReference w:type="default" r:id="rId9"/>
      <w:footerReference w:type="first" r:id="rId10"/>
      <w:pgSz w:w="11907" w:h="16840" w:code="9"/>
      <w:pgMar w:top="1134" w:right="1134" w:bottom="1134" w:left="1701" w:header="720" w:footer="556" w:gutter="0"/>
      <w:pgNumType w:start="1"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EFBDF" w14:textId="77777777" w:rsidR="000F37A5" w:rsidRDefault="000F37A5" w:rsidP="007A6C99">
      <w:r>
        <w:separator/>
      </w:r>
    </w:p>
  </w:endnote>
  <w:endnote w:type="continuationSeparator" w:id="0">
    <w:p w14:paraId="692A22A5" w14:textId="77777777" w:rsidR="000F37A5" w:rsidRDefault="000F37A5" w:rsidP="007A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S Mincho">
    <w:altName w:val="ＭＳ 明朝"/>
    <w:charset w:val="80"/>
    <w:family w:val="modern"/>
    <w:pitch w:val="fixed"/>
    <w:sig w:usb0="A00002BF" w:usb1="68C7FCFB" w:usb2="00000010" w:usb3="00000000" w:csb0="0002009F" w:csb1="00000000"/>
  </w:font>
  <w:font w:name="Cambria">
    <w:panose1 w:val="02040503050406030204"/>
    <w:charset w:val="00"/>
    <w:family w:val="auto"/>
    <w:pitch w:val="variable"/>
    <w:sig w:usb0="E00002FF" w:usb1="400004FF" w:usb2="00000000" w:usb3="00000000" w:csb0="0000019F" w:csb1="00000000"/>
  </w:font>
  <w:font w:name="Batang">
    <w:altName w:val="바탕"/>
    <w:charset w:val="81"/>
    <w:family w:val="roman"/>
    <w:pitch w:val="variable"/>
    <w:sig w:usb0="B00002AF" w:usb1="69D77CFB" w:usb2="00000030" w:usb3="00000000" w:csb0="000800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VnTime">
    <w:altName w:val="Helvetica Neue Light"/>
    <w:charset w:val="00"/>
    <w:family w:val="swiss"/>
    <w:pitch w:val="variable"/>
    <w:sig w:usb0="00000003" w:usb1="00000000" w:usb2="00000000" w:usb3="00000000" w:csb0="00000001" w:csb1="00000000"/>
  </w:font>
  <w:font w:name=".VnArial">
    <w:charset w:val="00"/>
    <w:family w:val="swiss"/>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ndale Sans UI">
    <w:altName w:val="Arial Unicode MS"/>
    <w:charset w:val="00"/>
    <w:family w:val="auto"/>
    <w:pitch w:val="variable"/>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69056"/>
      <w:docPartObj>
        <w:docPartGallery w:val="Page Numbers (Bottom of Page)"/>
        <w:docPartUnique/>
      </w:docPartObj>
    </w:sdtPr>
    <w:sdtEndPr/>
    <w:sdtContent>
      <w:p w14:paraId="1A023E9A" w14:textId="77777777" w:rsidR="00A12530" w:rsidRDefault="00B961A3">
        <w:pPr>
          <w:pStyle w:val="Footer"/>
          <w:jc w:val="right"/>
        </w:pPr>
        <w:r>
          <w:fldChar w:fldCharType="begin"/>
        </w:r>
        <w:r w:rsidR="00A12530">
          <w:instrText xml:space="preserve"> PAGE   \* MERGEFORMAT </w:instrText>
        </w:r>
        <w:r>
          <w:fldChar w:fldCharType="separate"/>
        </w:r>
        <w:r w:rsidR="004E639C">
          <w:rPr>
            <w:noProof/>
          </w:rPr>
          <w:t>8</w:t>
        </w:r>
        <w:r>
          <w:rPr>
            <w:noProof/>
          </w:rPr>
          <w:fldChar w:fldCharType="end"/>
        </w:r>
      </w:p>
    </w:sdtContent>
  </w:sdt>
  <w:p w14:paraId="63285FDA" w14:textId="77777777" w:rsidR="00A12530" w:rsidRDefault="00A1253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FD3C6" w14:textId="77777777" w:rsidR="00A12530" w:rsidRDefault="00A12530">
    <w:pPr>
      <w:pStyle w:val="Footer"/>
      <w:jc w:val="right"/>
    </w:pPr>
  </w:p>
  <w:p w14:paraId="4DCC3097" w14:textId="77777777" w:rsidR="00A12530" w:rsidRDefault="00A1253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4C6EC" w14:textId="77777777" w:rsidR="000F37A5" w:rsidRDefault="000F37A5" w:rsidP="007A6C99">
      <w:r>
        <w:separator/>
      </w:r>
    </w:p>
  </w:footnote>
  <w:footnote w:type="continuationSeparator" w:id="0">
    <w:p w14:paraId="35DD1FBB" w14:textId="77777777" w:rsidR="000F37A5" w:rsidRDefault="000F37A5" w:rsidP="007A6C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3F51"/>
    <w:multiLevelType w:val="hybridMultilevel"/>
    <w:tmpl w:val="99EA1586"/>
    <w:lvl w:ilvl="0" w:tplc="84A2BEB4">
      <w:start w:val="2"/>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5797A67"/>
    <w:multiLevelType w:val="hybridMultilevel"/>
    <w:tmpl w:val="47D886EE"/>
    <w:lvl w:ilvl="0" w:tplc="798A17F4">
      <w:start w:val="1"/>
      <w:numFmt w:val="decimal"/>
      <w:lvlText w:val="Chương %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8452F2"/>
    <w:multiLevelType w:val="hybridMultilevel"/>
    <w:tmpl w:val="AD1C9C16"/>
    <w:lvl w:ilvl="0" w:tplc="DCF43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E26520"/>
    <w:multiLevelType w:val="hybridMultilevel"/>
    <w:tmpl w:val="9A46DFF2"/>
    <w:lvl w:ilvl="0" w:tplc="FA38CB84">
      <w:start w:val="1"/>
      <w:numFmt w:val="decimal"/>
      <w:lvlText w:val="Điều %1."/>
      <w:lvlJc w:val="left"/>
      <w:pPr>
        <w:ind w:left="1637" w:hanging="360"/>
      </w:pPr>
      <w:rPr>
        <w:rFonts w:hint="default"/>
        <w:b/>
      </w:rPr>
    </w:lvl>
    <w:lvl w:ilvl="1" w:tplc="04090019">
      <w:start w:val="1"/>
      <w:numFmt w:val="lowerLetter"/>
      <w:lvlText w:val="%2."/>
      <w:lvlJc w:val="left"/>
      <w:pPr>
        <w:ind w:left="1440" w:hanging="360"/>
      </w:pPr>
    </w:lvl>
    <w:lvl w:ilvl="2" w:tplc="E910C0A8">
      <w:start w:val="1"/>
      <w:numFmt w:val="decimal"/>
      <w:lvlText w:val="%3."/>
      <w:lvlJc w:val="left"/>
      <w:pPr>
        <w:ind w:left="928" w:hanging="360"/>
      </w:pPr>
      <w:rPr>
        <w:rFonts w:hint="default"/>
        <w:i w:val="0"/>
        <w:strike w:val="0"/>
      </w:rPr>
    </w:lvl>
    <w:lvl w:ilvl="3" w:tplc="E9586FA2">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947705"/>
    <w:multiLevelType w:val="hybridMultilevel"/>
    <w:tmpl w:val="D24685D4"/>
    <w:lvl w:ilvl="0" w:tplc="78780204">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0246DB6"/>
    <w:multiLevelType w:val="hybridMultilevel"/>
    <w:tmpl w:val="28B29610"/>
    <w:lvl w:ilvl="0" w:tplc="BF14D6B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4FB33A97"/>
    <w:multiLevelType w:val="hybridMultilevel"/>
    <w:tmpl w:val="48BCC5DC"/>
    <w:lvl w:ilvl="0" w:tplc="194274B4">
      <w:start w:val="1"/>
      <w:numFmt w:val="decimal"/>
      <w:lvlText w:val="%1."/>
      <w:lvlJc w:val="left"/>
      <w:pPr>
        <w:ind w:left="2280" w:hanging="360"/>
      </w:pPr>
      <w:rPr>
        <w:rFonts w:cs="Times New Roman"/>
        <w:b w:val="0"/>
      </w:rPr>
    </w:lvl>
    <w:lvl w:ilvl="1" w:tplc="04090019">
      <w:start w:val="1"/>
      <w:numFmt w:val="lowerLetter"/>
      <w:lvlText w:val="%2."/>
      <w:lvlJc w:val="left"/>
      <w:pPr>
        <w:ind w:left="3000" w:hanging="360"/>
      </w:pPr>
      <w:rPr>
        <w:rFonts w:cs="Times New Roman"/>
      </w:rPr>
    </w:lvl>
    <w:lvl w:ilvl="2" w:tplc="0409001B">
      <w:start w:val="1"/>
      <w:numFmt w:val="lowerRoman"/>
      <w:lvlText w:val="%3."/>
      <w:lvlJc w:val="right"/>
      <w:pPr>
        <w:ind w:left="3720" w:hanging="180"/>
      </w:pPr>
      <w:rPr>
        <w:rFonts w:cs="Times New Roman"/>
      </w:rPr>
    </w:lvl>
    <w:lvl w:ilvl="3" w:tplc="0409000F" w:tentative="1">
      <w:start w:val="1"/>
      <w:numFmt w:val="decimal"/>
      <w:lvlText w:val="%4."/>
      <w:lvlJc w:val="left"/>
      <w:pPr>
        <w:ind w:left="4440" w:hanging="360"/>
      </w:pPr>
      <w:rPr>
        <w:rFonts w:cs="Times New Roman"/>
      </w:rPr>
    </w:lvl>
    <w:lvl w:ilvl="4" w:tplc="04090019" w:tentative="1">
      <w:start w:val="1"/>
      <w:numFmt w:val="lowerLetter"/>
      <w:lvlText w:val="%5."/>
      <w:lvlJc w:val="left"/>
      <w:pPr>
        <w:ind w:left="5160" w:hanging="360"/>
      </w:pPr>
      <w:rPr>
        <w:rFonts w:cs="Times New Roman"/>
      </w:rPr>
    </w:lvl>
    <w:lvl w:ilvl="5" w:tplc="0409001B" w:tentative="1">
      <w:start w:val="1"/>
      <w:numFmt w:val="lowerRoman"/>
      <w:lvlText w:val="%6."/>
      <w:lvlJc w:val="right"/>
      <w:pPr>
        <w:ind w:left="5880" w:hanging="180"/>
      </w:pPr>
      <w:rPr>
        <w:rFonts w:cs="Times New Roman"/>
      </w:rPr>
    </w:lvl>
    <w:lvl w:ilvl="6" w:tplc="0409000F" w:tentative="1">
      <w:start w:val="1"/>
      <w:numFmt w:val="decimal"/>
      <w:lvlText w:val="%7."/>
      <w:lvlJc w:val="left"/>
      <w:pPr>
        <w:ind w:left="6600" w:hanging="360"/>
      </w:pPr>
      <w:rPr>
        <w:rFonts w:cs="Times New Roman"/>
      </w:rPr>
    </w:lvl>
    <w:lvl w:ilvl="7" w:tplc="04090019" w:tentative="1">
      <w:start w:val="1"/>
      <w:numFmt w:val="lowerLetter"/>
      <w:lvlText w:val="%8."/>
      <w:lvlJc w:val="left"/>
      <w:pPr>
        <w:ind w:left="7320" w:hanging="360"/>
      </w:pPr>
      <w:rPr>
        <w:rFonts w:cs="Times New Roman"/>
      </w:rPr>
    </w:lvl>
    <w:lvl w:ilvl="8" w:tplc="0409001B" w:tentative="1">
      <w:start w:val="1"/>
      <w:numFmt w:val="lowerRoman"/>
      <w:lvlText w:val="%9."/>
      <w:lvlJc w:val="right"/>
      <w:pPr>
        <w:ind w:left="8040" w:hanging="180"/>
      </w:pPr>
      <w:rPr>
        <w:rFonts w:cs="Times New Roman"/>
      </w:rPr>
    </w:lvl>
  </w:abstractNum>
  <w:abstractNum w:abstractNumId="7">
    <w:nsid w:val="5B244A6C"/>
    <w:multiLevelType w:val="hybridMultilevel"/>
    <w:tmpl w:val="56A0D018"/>
    <w:lvl w:ilvl="0" w:tplc="75DCE8D8">
      <w:start w:val="1"/>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70A66201"/>
    <w:multiLevelType w:val="hybridMultilevel"/>
    <w:tmpl w:val="124C4502"/>
    <w:lvl w:ilvl="0" w:tplc="E78EF386">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7E0D7E28"/>
    <w:multiLevelType w:val="hybridMultilevel"/>
    <w:tmpl w:val="A21EC6BE"/>
    <w:lvl w:ilvl="0" w:tplc="0090D4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6"/>
  </w:num>
  <w:num w:numId="5">
    <w:abstractNumId w:val="7"/>
  </w:num>
  <w:num w:numId="6">
    <w:abstractNumId w:val="5"/>
  </w:num>
  <w:num w:numId="7">
    <w:abstractNumId w:val="9"/>
  </w:num>
  <w:num w:numId="8">
    <w:abstractNumId w:val="8"/>
  </w:num>
  <w:num w:numId="9">
    <w:abstractNumId w:val="4"/>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517"/>
    <w:rsid w:val="000006DB"/>
    <w:rsid w:val="00000A5C"/>
    <w:rsid w:val="00002DB9"/>
    <w:rsid w:val="000038FD"/>
    <w:rsid w:val="00004B3F"/>
    <w:rsid w:val="000120BD"/>
    <w:rsid w:val="00014F47"/>
    <w:rsid w:val="00016645"/>
    <w:rsid w:val="00016E1B"/>
    <w:rsid w:val="00020D88"/>
    <w:rsid w:val="00024F9C"/>
    <w:rsid w:val="00025FA3"/>
    <w:rsid w:val="000262F8"/>
    <w:rsid w:val="00027E11"/>
    <w:rsid w:val="0003089C"/>
    <w:rsid w:val="00030DDB"/>
    <w:rsid w:val="00033C41"/>
    <w:rsid w:val="000345D1"/>
    <w:rsid w:val="000353A9"/>
    <w:rsid w:val="00041E9E"/>
    <w:rsid w:val="000436B0"/>
    <w:rsid w:val="00044230"/>
    <w:rsid w:val="0004564A"/>
    <w:rsid w:val="00045FE9"/>
    <w:rsid w:val="0004616A"/>
    <w:rsid w:val="0004742D"/>
    <w:rsid w:val="00050DA9"/>
    <w:rsid w:val="0005641F"/>
    <w:rsid w:val="000576B0"/>
    <w:rsid w:val="00063C41"/>
    <w:rsid w:val="00065C16"/>
    <w:rsid w:val="00066F36"/>
    <w:rsid w:val="00070187"/>
    <w:rsid w:val="0007142F"/>
    <w:rsid w:val="0007365A"/>
    <w:rsid w:val="00073934"/>
    <w:rsid w:val="0007397E"/>
    <w:rsid w:val="000763C9"/>
    <w:rsid w:val="000809D4"/>
    <w:rsid w:val="00081024"/>
    <w:rsid w:val="0008143B"/>
    <w:rsid w:val="00081EE1"/>
    <w:rsid w:val="00082622"/>
    <w:rsid w:val="000836B2"/>
    <w:rsid w:val="00084C79"/>
    <w:rsid w:val="00084EDB"/>
    <w:rsid w:val="00085122"/>
    <w:rsid w:val="00087518"/>
    <w:rsid w:val="00087BAB"/>
    <w:rsid w:val="000905EE"/>
    <w:rsid w:val="00091703"/>
    <w:rsid w:val="00093B7A"/>
    <w:rsid w:val="00095124"/>
    <w:rsid w:val="000977DF"/>
    <w:rsid w:val="000A3EC6"/>
    <w:rsid w:val="000A4294"/>
    <w:rsid w:val="000A4B33"/>
    <w:rsid w:val="000A636B"/>
    <w:rsid w:val="000A7393"/>
    <w:rsid w:val="000B17B3"/>
    <w:rsid w:val="000B53C3"/>
    <w:rsid w:val="000B58BD"/>
    <w:rsid w:val="000B5E8C"/>
    <w:rsid w:val="000B623A"/>
    <w:rsid w:val="000C0889"/>
    <w:rsid w:val="000C1847"/>
    <w:rsid w:val="000C1D09"/>
    <w:rsid w:val="000C45E0"/>
    <w:rsid w:val="000C618B"/>
    <w:rsid w:val="000C6AE3"/>
    <w:rsid w:val="000C6FDD"/>
    <w:rsid w:val="000C7A7C"/>
    <w:rsid w:val="000D2A06"/>
    <w:rsid w:val="000D40FF"/>
    <w:rsid w:val="000D5219"/>
    <w:rsid w:val="000D5CBB"/>
    <w:rsid w:val="000D61B3"/>
    <w:rsid w:val="000D75E4"/>
    <w:rsid w:val="000D7B03"/>
    <w:rsid w:val="000E2D28"/>
    <w:rsid w:val="000E4AD7"/>
    <w:rsid w:val="000E50E4"/>
    <w:rsid w:val="000E6129"/>
    <w:rsid w:val="000E643B"/>
    <w:rsid w:val="000F37A5"/>
    <w:rsid w:val="000F59C6"/>
    <w:rsid w:val="000F5EFE"/>
    <w:rsid w:val="00100F17"/>
    <w:rsid w:val="001028A5"/>
    <w:rsid w:val="00102D5E"/>
    <w:rsid w:val="00103538"/>
    <w:rsid w:val="001040D5"/>
    <w:rsid w:val="00105161"/>
    <w:rsid w:val="0010532C"/>
    <w:rsid w:val="00105ADB"/>
    <w:rsid w:val="00105D88"/>
    <w:rsid w:val="00106D14"/>
    <w:rsid w:val="001079C5"/>
    <w:rsid w:val="00107BCF"/>
    <w:rsid w:val="00110056"/>
    <w:rsid w:val="00110340"/>
    <w:rsid w:val="001103E7"/>
    <w:rsid w:val="00110E2A"/>
    <w:rsid w:val="00111B59"/>
    <w:rsid w:val="00111B91"/>
    <w:rsid w:val="001129B7"/>
    <w:rsid w:val="0011543C"/>
    <w:rsid w:val="00116C49"/>
    <w:rsid w:val="00117723"/>
    <w:rsid w:val="00121544"/>
    <w:rsid w:val="00121C89"/>
    <w:rsid w:val="00121E2A"/>
    <w:rsid w:val="00123774"/>
    <w:rsid w:val="00124F56"/>
    <w:rsid w:val="00125E0A"/>
    <w:rsid w:val="00133449"/>
    <w:rsid w:val="00133D82"/>
    <w:rsid w:val="00134F19"/>
    <w:rsid w:val="00135517"/>
    <w:rsid w:val="0013655C"/>
    <w:rsid w:val="00136A2A"/>
    <w:rsid w:val="00136CCA"/>
    <w:rsid w:val="001414C5"/>
    <w:rsid w:val="00141AFC"/>
    <w:rsid w:val="001431F3"/>
    <w:rsid w:val="00143874"/>
    <w:rsid w:val="00144051"/>
    <w:rsid w:val="001466AB"/>
    <w:rsid w:val="00146AFD"/>
    <w:rsid w:val="00146C76"/>
    <w:rsid w:val="00147C6D"/>
    <w:rsid w:val="00152241"/>
    <w:rsid w:val="00152301"/>
    <w:rsid w:val="00153B44"/>
    <w:rsid w:val="001572FC"/>
    <w:rsid w:val="00160021"/>
    <w:rsid w:val="00160CFD"/>
    <w:rsid w:val="00161D88"/>
    <w:rsid w:val="00161D9E"/>
    <w:rsid w:val="00162780"/>
    <w:rsid w:val="0016586B"/>
    <w:rsid w:val="00166A85"/>
    <w:rsid w:val="001704F3"/>
    <w:rsid w:val="0017067F"/>
    <w:rsid w:val="00172182"/>
    <w:rsid w:val="001724AE"/>
    <w:rsid w:val="00174F80"/>
    <w:rsid w:val="0017796E"/>
    <w:rsid w:val="00180D36"/>
    <w:rsid w:val="00182A0D"/>
    <w:rsid w:val="001842A6"/>
    <w:rsid w:val="00184621"/>
    <w:rsid w:val="00184B81"/>
    <w:rsid w:val="00184CEA"/>
    <w:rsid w:val="001860ED"/>
    <w:rsid w:val="0018673A"/>
    <w:rsid w:val="00190752"/>
    <w:rsid w:val="001941E7"/>
    <w:rsid w:val="0019640A"/>
    <w:rsid w:val="001A15FE"/>
    <w:rsid w:val="001A1603"/>
    <w:rsid w:val="001A1B84"/>
    <w:rsid w:val="001A254D"/>
    <w:rsid w:val="001A4939"/>
    <w:rsid w:val="001A636C"/>
    <w:rsid w:val="001B072B"/>
    <w:rsid w:val="001B0A82"/>
    <w:rsid w:val="001B0CAB"/>
    <w:rsid w:val="001B188B"/>
    <w:rsid w:val="001B291E"/>
    <w:rsid w:val="001B3205"/>
    <w:rsid w:val="001B73E7"/>
    <w:rsid w:val="001C15D2"/>
    <w:rsid w:val="001C1864"/>
    <w:rsid w:val="001C2260"/>
    <w:rsid w:val="001C299E"/>
    <w:rsid w:val="001C2B44"/>
    <w:rsid w:val="001C385D"/>
    <w:rsid w:val="001C5801"/>
    <w:rsid w:val="001C5A7A"/>
    <w:rsid w:val="001C5D79"/>
    <w:rsid w:val="001C5EFA"/>
    <w:rsid w:val="001C633C"/>
    <w:rsid w:val="001C7A2D"/>
    <w:rsid w:val="001D21EF"/>
    <w:rsid w:val="001D5110"/>
    <w:rsid w:val="001D5714"/>
    <w:rsid w:val="001E023F"/>
    <w:rsid w:val="001E3085"/>
    <w:rsid w:val="001E3B74"/>
    <w:rsid w:val="001E3D70"/>
    <w:rsid w:val="001E74B1"/>
    <w:rsid w:val="001F189C"/>
    <w:rsid w:val="001F1AF5"/>
    <w:rsid w:val="001F1DDF"/>
    <w:rsid w:val="001F33BE"/>
    <w:rsid w:val="001F4575"/>
    <w:rsid w:val="002013A4"/>
    <w:rsid w:val="002030C2"/>
    <w:rsid w:val="00203B93"/>
    <w:rsid w:val="00204535"/>
    <w:rsid w:val="002061D8"/>
    <w:rsid w:val="0020784C"/>
    <w:rsid w:val="002118DA"/>
    <w:rsid w:val="00213CAF"/>
    <w:rsid w:val="00216213"/>
    <w:rsid w:val="002174D8"/>
    <w:rsid w:val="00217837"/>
    <w:rsid w:val="002205F9"/>
    <w:rsid w:val="00221F02"/>
    <w:rsid w:val="00222848"/>
    <w:rsid w:val="00223582"/>
    <w:rsid w:val="002248D7"/>
    <w:rsid w:val="00225465"/>
    <w:rsid w:val="00225F7D"/>
    <w:rsid w:val="00233A95"/>
    <w:rsid w:val="00234C01"/>
    <w:rsid w:val="00236747"/>
    <w:rsid w:val="00237D7A"/>
    <w:rsid w:val="00240F38"/>
    <w:rsid w:val="00247D8A"/>
    <w:rsid w:val="00247EDA"/>
    <w:rsid w:val="00250BCC"/>
    <w:rsid w:val="00250DDC"/>
    <w:rsid w:val="0025399D"/>
    <w:rsid w:val="00255593"/>
    <w:rsid w:val="00255D01"/>
    <w:rsid w:val="00255FCD"/>
    <w:rsid w:val="002619E9"/>
    <w:rsid w:val="00262292"/>
    <w:rsid w:val="00263A5D"/>
    <w:rsid w:val="002649AE"/>
    <w:rsid w:val="00264F38"/>
    <w:rsid w:val="00265D6B"/>
    <w:rsid w:val="00266E18"/>
    <w:rsid w:val="002671FD"/>
    <w:rsid w:val="0027102C"/>
    <w:rsid w:val="00271A01"/>
    <w:rsid w:val="00272491"/>
    <w:rsid w:val="00273E2D"/>
    <w:rsid w:val="0028094E"/>
    <w:rsid w:val="00281EAD"/>
    <w:rsid w:val="0028216C"/>
    <w:rsid w:val="002846B5"/>
    <w:rsid w:val="002859D8"/>
    <w:rsid w:val="00285F63"/>
    <w:rsid w:val="00286681"/>
    <w:rsid w:val="002869D4"/>
    <w:rsid w:val="00286D8E"/>
    <w:rsid w:val="0028763B"/>
    <w:rsid w:val="00291996"/>
    <w:rsid w:val="002927E6"/>
    <w:rsid w:val="002962B6"/>
    <w:rsid w:val="00297457"/>
    <w:rsid w:val="002A1A0B"/>
    <w:rsid w:val="002A1C12"/>
    <w:rsid w:val="002A3B9C"/>
    <w:rsid w:val="002A7FD7"/>
    <w:rsid w:val="002B0F40"/>
    <w:rsid w:val="002B10EA"/>
    <w:rsid w:val="002B6013"/>
    <w:rsid w:val="002C074A"/>
    <w:rsid w:val="002C3066"/>
    <w:rsid w:val="002C3337"/>
    <w:rsid w:val="002C555E"/>
    <w:rsid w:val="002C6624"/>
    <w:rsid w:val="002C7871"/>
    <w:rsid w:val="002D273C"/>
    <w:rsid w:val="002D2792"/>
    <w:rsid w:val="002D3CB8"/>
    <w:rsid w:val="002D7B0F"/>
    <w:rsid w:val="002D7F22"/>
    <w:rsid w:val="002E0C60"/>
    <w:rsid w:val="002E5F70"/>
    <w:rsid w:val="002E77D8"/>
    <w:rsid w:val="002F2569"/>
    <w:rsid w:val="002F39F6"/>
    <w:rsid w:val="002F3AF9"/>
    <w:rsid w:val="002F3D77"/>
    <w:rsid w:val="002F4700"/>
    <w:rsid w:val="002F4AB3"/>
    <w:rsid w:val="002F62A4"/>
    <w:rsid w:val="00300089"/>
    <w:rsid w:val="0030260E"/>
    <w:rsid w:val="0030630D"/>
    <w:rsid w:val="00306DFE"/>
    <w:rsid w:val="003129FA"/>
    <w:rsid w:val="00315893"/>
    <w:rsid w:val="0031600A"/>
    <w:rsid w:val="00317430"/>
    <w:rsid w:val="0032278D"/>
    <w:rsid w:val="00330836"/>
    <w:rsid w:val="00330ECE"/>
    <w:rsid w:val="003315FC"/>
    <w:rsid w:val="003362DB"/>
    <w:rsid w:val="003364FB"/>
    <w:rsid w:val="00347362"/>
    <w:rsid w:val="0035028F"/>
    <w:rsid w:val="00353B6E"/>
    <w:rsid w:val="003540DA"/>
    <w:rsid w:val="0035444B"/>
    <w:rsid w:val="003556B8"/>
    <w:rsid w:val="00356420"/>
    <w:rsid w:val="0036006D"/>
    <w:rsid w:val="00360C65"/>
    <w:rsid w:val="00362B48"/>
    <w:rsid w:val="00363219"/>
    <w:rsid w:val="00365002"/>
    <w:rsid w:val="00365D90"/>
    <w:rsid w:val="00365F6D"/>
    <w:rsid w:val="00367E74"/>
    <w:rsid w:val="00371AF1"/>
    <w:rsid w:val="00373795"/>
    <w:rsid w:val="003803D3"/>
    <w:rsid w:val="003830D4"/>
    <w:rsid w:val="003835C8"/>
    <w:rsid w:val="00383CC9"/>
    <w:rsid w:val="003855EF"/>
    <w:rsid w:val="0039191A"/>
    <w:rsid w:val="00396592"/>
    <w:rsid w:val="00397A32"/>
    <w:rsid w:val="00397E99"/>
    <w:rsid w:val="003A07C6"/>
    <w:rsid w:val="003A1740"/>
    <w:rsid w:val="003A387A"/>
    <w:rsid w:val="003A4158"/>
    <w:rsid w:val="003A43CB"/>
    <w:rsid w:val="003B0177"/>
    <w:rsid w:val="003B09E7"/>
    <w:rsid w:val="003B204D"/>
    <w:rsid w:val="003B2859"/>
    <w:rsid w:val="003B28E6"/>
    <w:rsid w:val="003B427C"/>
    <w:rsid w:val="003B6088"/>
    <w:rsid w:val="003C0C0A"/>
    <w:rsid w:val="003C23A6"/>
    <w:rsid w:val="003C35D0"/>
    <w:rsid w:val="003C5D3B"/>
    <w:rsid w:val="003C67A7"/>
    <w:rsid w:val="003C6D0B"/>
    <w:rsid w:val="003C7280"/>
    <w:rsid w:val="003D11FD"/>
    <w:rsid w:val="003D1E5D"/>
    <w:rsid w:val="003D24A6"/>
    <w:rsid w:val="003D729C"/>
    <w:rsid w:val="003E05BB"/>
    <w:rsid w:val="003E551C"/>
    <w:rsid w:val="003E5B43"/>
    <w:rsid w:val="003E6930"/>
    <w:rsid w:val="003E69ED"/>
    <w:rsid w:val="003F22E2"/>
    <w:rsid w:val="00400E4A"/>
    <w:rsid w:val="0040117E"/>
    <w:rsid w:val="004036D5"/>
    <w:rsid w:val="00410F12"/>
    <w:rsid w:val="004115BC"/>
    <w:rsid w:val="00414869"/>
    <w:rsid w:val="00416AD1"/>
    <w:rsid w:val="00420F1A"/>
    <w:rsid w:val="004229C9"/>
    <w:rsid w:val="00424862"/>
    <w:rsid w:val="004249F6"/>
    <w:rsid w:val="004311C7"/>
    <w:rsid w:val="00432482"/>
    <w:rsid w:val="004343E7"/>
    <w:rsid w:val="00435745"/>
    <w:rsid w:val="00440DE2"/>
    <w:rsid w:val="00441BDB"/>
    <w:rsid w:val="00442B80"/>
    <w:rsid w:val="004446B5"/>
    <w:rsid w:val="004452AB"/>
    <w:rsid w:val="004473A6"/>
    <w:rsid w:val="004513EA"/>
    <w:rsid w:val="004527C9"/>
    <w:rsid w:val="004541DF"/>
    <w:rsid w:val="004553E6"/>
    <w:rsid w:val="00455A2C"/>
    <w:rsid w:val="00456EBF"/>
    <w:rsid w:val="004577D9"/>
    <w:rsid w:val="00457A9D"/>
    <w:rsid w:val="0046079B"/>
    <w:rsid w:val="004623BD"/>
    <w:rsid w:val="00462417"/>
    <w:rsid w:val="00463EEC"/>
    <w:rsid w:val="00467428"/>
    <w:rsid w:val="004704C4"/>
    <w:rsid w:val="0047132E"/>
    <w:rsid w:val="00474EBB"/>
    <w:rsid w:val="00475903"/>
    <w:rsid w:val="00475F1C"/>
    <w:rsid w:val="004774B8"/>
    <w:rsid w:val="0047780C"/>
    <w:rsid w:val="004817E8"/>
    <w:rsid w:val="004837CA"/>
    <w:rsid w:val="00483A94"/>
    <w:rsid w:val="00483D37"/>
    <w:rsid w:val="0048448A"/>
    <w:rsid w:val="00485CEC"/>
    <w:rsid w:val="00490B73"/>
    <w:rsid w:val="00491700"/>
    <w:rsid w:val="00492B16"/>
    <w:rsid w:val="00493D71"/>
    <w:rsid w:val="00494565"/>
    <w:rsid w:val="0049499C"/>
    <w:rsid w:val="004A21E1"/>
    <w:rsid w:val="004A35C4"/>
    <w:rsid w:val="004A51F4"/>
    <w:rsid w:val="004A5C18"/>
    <w:rsid w:val="004A62EB"/>
    <w:rsid w:val="004B00E5"/>
    <w:rsid w:val="004B1A5D"/>
    <w:rsid w:val="004B5D9F"/>
    <w:rsid w:val="004B6AEC"/>
    <w:rsid w:val="004C222C"/>
    <w:rsid w:val="004C31F5"/>
    <w:rsid w:val="004C3D58"/>
    <w:rsid w:val="004C44E9"/>
    <w:rsid w:val="004C7046"/>
    <w:rsid w:val="004D145D"/>
    <w:rsid w:val="004D4488"/>
    <w:rsid w:val="004D47FF"/>
    <w:rsid w:val="004D4DF6"/>
    <w:rsid w:val="004D547C"/>
    <w:rsid w:val="004D664B"/>
    <w:rsid w:val="004E3CCC"/>
    <w:rsid w:val="004E639C"/>
    <w:rsid w:val="004F1315"/>
    <w:rsid w:val="004F1F8E"/>
    <w:rsid w:val="004F2CDE"/>
    <w:rsid w:val="004F5B16"/>
    <w:rsid w:val="004F6045"/>
    <w:rsid w:val="004F7E78"/>
    <w:rsid w:val="00503FB9"/>
    <w:rsid w:val="005054DC"/>
    <w:rsid w:val="00505E02"/>
    <w:rsid w:val="005060B5"/>
    <w:rsid w:val="005065D9"/>
    <w:rsid w:val="005077E8"/>
    <w:rsid w:val="00511F4C"/>
    <w:rsid w:val="005123A1"/>
    <w:rsid w:val="005137C5"/>
    <w:rsid w:val="005153C6"/>
    <w:rsid w:val="00515A05"/>
    <w:rsid w:val="00515DDD"/>
    <w:rsid w:val="005161F8"/>
    <w:rsid w:val="00516615"/>
    <w:rsid w:val="00517D14"/>
    <w:rsid w:val="00522A44"/>
    <w:rsid w:val="00522B9B"/>
    <w:rsid w:val="00525452"/>
    <w:rsid w:val="00530435"/>
    <w:rsid w:val="005307D8"/>
    <w:rsid w:val="00530B36"/>
    <w:rsid w:val="0053272A"/>
    <w:rsid w:val="00535141"/>
    <w:rsid w:val="00536CC6"/>
    <w:rsid w:val="0053714B"/>
    <w:rsid w:val="0054178F"/>
    <w:rsid w:val="00541DDC"/>
    <w:rsid w:val="00542356"/>
    <w:rsid w:val="00543DEA"/>
    <w:rsid w:val="00545508"/>
    <w:rsid w:val="00546776"/>
    <w:rsid w:val="0054770B"/>
    <w:rsid w:val="005479F5"/>
    <w:rsid w:val="00552141"/>
    <w:rsid w:val="00553DEA"/>
    <w:rsid w:val="00554003"/>
    <w:rsid w:val="005559C4"/>
    <w:rsid w:val="00555DAA"/>
    <w:rsid w:val="0055613C"/>
    <w:rsid w:val="00556702"/>
    <w:rsid w:val="0056152B"/>
    <w:rsid w:val="005624F1"/>
    <w:rsid w:val="00562ACF"/>
    <w:rsid w:val="00563769"/>
    <w:rsid w:val="00564FCD"/>
    <w:rsid w:val="00566CCD"/>
    <w:rsid w:val="00567814"/>
    <w:rsid w:val="00571867"/>
    <w:rsid w:val="00573022"/>
    <w:rsid w:val="00573EE2"/>
    <w:rsid w:val="0057433A"/>
    <w:rsid w:val="005762FE"/>
    <w:rsid w:val="00577587"/>
    <w:rsid w:val="005777AA"/>
    <w:rsid w:val="00582353"/>
    <w:rsid w:val="00582FE4"/>
    <w:rsid w:val="005867B1"/>
    <w:rsid w:val="00587586"/>
    <w:rsid w:val="00590719"/>
    <w:rsid w:val="00591344"/>
    <w:rsid w:val="005970B5"/>
    <w:rsid w:val="00597D47"/>
    <w:rsid w:val="005A1465"/>
    <w:rsid w:val="005A3023"/>
    <w:rsid w:val="005A490C"/>
    <w:rsid w:val="005A5A53"/>
    <w:rsid w:val="005B0939"/>
    <w:rsid w:val="005B485B"/>
    <w:rsid w:val="005B4A70"/>
    <w:rsid w:val="005B4AC3"/>
    <w:rsid w:val="005B5B4A"/>
    <w:rsid w:val="005C150F"/>
    <w:rsid w:val="005C2F14"/>
    <w:rsid w:val="005C34F4"/>
    <w:rsid w:val="005C676A"/>
    <w:rsid w:val="005C7ECB"/>
    <w:rsid w:val="005C7F54"/>
    <w:rsid w:val="005D350D"/>
    <w:rsid w:val="005D41DE"/>
    <w:rsid w:val="005D5073"/>
    <w:rsid w:val="005D5386"/>
    <w:rsid w:val="005E1A5E"/>
    <w:rsid w:val="005E281B"/>
    <w:rsid w:val="005E5319"/>
    <w:rsid w:val="005E5756"/>
    <w:rsid w:val="005E6C0F"/>
    <w:rsid w:val="005E6D60"/>
    <w:rsid w:val="005E6EE4"/>
    <w:rsid w:val="005F1B70"/>
    <w:rsid w:val="005F459E"/>
    <w:rsid w:val="005F4711"/>
    <w:rsid w:val="005F5017"/>
    <w:rsid w:val="00600A58"/>
    <w:rsid w:val="0060250A"/>
    <w:rsid w:val="006031FD"/>
    <w:rsid w:val="00603C49"/>
    <w:rsid w:val="0061015B"/>
    <w:rsid w:val="006127BF"/>
    <w:rsid w:val="006148CB"/>
    <w:rsid w:val="00620B67"/>
    <w:rsid w:val="00620C3B"/>
    <w:rsid w:val="0062442E"/>
    <w:rsid w:val="006325F4"/>
    <w:rsid w:val="00632D01"/>
    <w:rsid w:val="00634A5F"/>
    <w:rsid w:val="00634AA8"/>
    <w:rsid w:val="006374DB"/>
    <w:rsid w:val="006403AD"/>
    <w:rsid w:val="00640C0B"/>
    <w:rsid w:val="00640F88"/>
    <w:rsid w:val="00642FE9"/>
    <w:rsid w:val="00645724"/>
    <w:rsid w:val="00645C06"/>
    <w:rsid w:val="006476EC"/>
    <w:rsid w:val="006479C9"/>
    <w:rsid w:val="00650685"/>
    <w:rsid w:val="006510CE"/>
    <w:rsid w:val="00651651"/>
    <w:rsid w:val="00651DDB"/>
    <w:rsid w:val="00652296"/>
    <w:rsid w:val="006526B7"/>
    <w:rsid w:val="00653559"/>
    <w:rsid w:val="006537A5"/>
    <w:rsid w:val="00655AED"/>
    <w:rsid w:val="00655D1B"/>
    <w:rsid w:val="00663501"/>
    <w:rsid w:val="0066551F"/>
    <w:rsid w:val="006656BD"/>
    <w:rsid w:val="00665CBD"/>
    <w:rsid w:val="006708D6"/>
    <w:rsid w:val="0067467A"/>
    <w:rsid w:val="006746AB"/>
    <w:rsid w:val="006751D4"/>
    <w:rsid w:val="006753F4"/>
    <w:rsid w:val="00675B69"/>
    <w:rsid w:val="00680863"/>
    <w:rsid w:val="00680EE4"/>
    <w:rsid w:val="006817A7"/>
    <w:rsid w:val="006819EF"/>
    <w:rsid w:val="00683452"/>
    <w:rsid w:val="00683CCE"/>
    <w:rsid w:val="00685359"/>
    <w:rsid w:val="00685DDE"/>
    <w:rsid w:val="00693349"/>
    <w:rsid w:val="006937F1"/>
    <w:rsid w:val="00693FD9"/>
    <w:rsid w:val="006947B2"/>
    <w:rsid w:val="00696F96"/>
    <w:rsid w:val="006A09B6"/>
    <w:rsid w:val="006A17DD"/>
    <w:rsid w:val="006A34BD"/>
    <w:rsid w:val="006A3CF8"/>
    <w:rsid w:val="006A4765"/>
    <w:rsid w:val="006A556F"/>
    <w:rsid w:val="006A6CE1"/>
    <w:rsid w:val="006B05A5"/>
    <w:rsid w:val="006B5A5E"/>
    <w:rsid w:val="006C01D2"/>
    <w:rsid w:val="006C246B"/>
    <w:rsid w:val="006C2E71"/>
    <w:rsid w:val="006C33EA"/>
    <w:rsid w:val="006C4CC0"/>
    <w:rsid w:val="006C5900"/>
    <w:rsid w:val="006C5A2E"/>
    <w:rsid w:val="006C74CA"/>
    <w:rsid w:val="006C778E"/>
    <w:rsid w:val="006C7C0F"/>
    <w:rsid w:val="006D1966"/>
    <w:rsid w:val="006D1D7E"/>
    <w:rsid w:val="006D4511"/>
    <w:rsid w:val="006D6313"/>
    <w:rsid w:val="006D7101"/>
    <w:rsid w:val="006E1A1A"/>
    <w:rsid w:val="006E3CF3"/>
    <w:rsid w:val="006E5D71"/>
    <w:rsid w:val="006F33C9"/>
    <w:rsid w:val="006F4421"/>
    <w:rsid w:val="006F4617"/>
    <w:rsid w:val="006F480D"/>
    <w:rsid w:val="006F5AF2"/>
    <w:rsid w:val="006F5CA3"/>
    <w:rsid w:val="006F6021"/>
    <w:rsid w:val="006F6B4D"/>
    <w:rsid w:val="007012A7"/>
    <w:rsid w:val="00701908"/>
    <w:rsid w:val="00704162"/>
    <w:rsid w:val="007049B1"/>
    <w:rsid w:val="00705B07"/>
    <w:rsid w:val="00706149"/>
    <w:rsid w:val="0070766A"/>
    <w:rsid w:val="007076E0"/>
    <w:rsid w:val="00707A8E"/>
    <w:rsid w:val="00707FCA"/>
    <w:rsid w:val="007124DB"/>
    <w:rsid w:val="007126F2"/>
    <w:rsid w:val="00717728"/>
    <w:rsid w:val="00721104"/>
    <w:rsid w:val="00725B8B"/>
    <w:rsid w:val="007266ED"/>
    <w:rsid w:val="007267ED"/>
    <w:rsid w:val="00727BDF"/>
    <w:rsid w:val="007310B9"/>
    <w:rsid w:val="0073565C"/>
    <w:rsid w:val="00735966"/>
    <w:rsid w:val="00737838"/>
    <w:rsid w:val="0075279A"/>
    <w:rsid w:val="0075303B"/>
    <w:rsid w:val="007566BD"/>
    <w:rsid w:val="00757E29"/>
    <w:rsid w:val="00761BDC"/>
    <w:rsid w:val="00764D49"/>
    <w:rsid w:val="00765D05"/>
    <w:rsid w:val="00766C6E"/>
    <w:rsid w:val="00767E5D"/>
    <w:rsid w:val="00773D7B"/>
    <w:rsid w:val="00773DEE"/>
    <w:rsid w:val="0077605E"/>
    <w:rsid w:val="0077776E"/>
    <w:rsid w:val="00780B73"/>
    <w:rsid w:val="007816A3"/>
    <w:rsid w:val="00784DEB"/>
    <w:rsid w:val="00786B87"/>
    <w:rsid w:val="00787CA2"/>
    <w:rsid w:val="00792C1E"/>
    <w:rsid w:val="00793C5E"/>
    <w:rsid w:val="007965B0"/>
    <w:rsid w:val="00796B0A"/>
    <w:rsid w:val="00797C1F"/>
    <w:rsid w:val="007A0F63"/>
    <w:rsid w:val="007A6C99"/>
    <w:rsid w:val="007A7046"/>
    <w:rsid w:val="007A7B71"/>
    <w:rsid w:val="007A7ECD"/>
    <w:rsid w:val="007B2040"/>
    <w:rsid w:val="007B31E1"/>
    <w:rsid w:val="007B3654"/>
    <w:rsid w:val="007B59C6"/>
    <w:rsid w:val="007B5E8B"/>
    <w:rsid w:val="007B7094"/>
    <w:rsid w:val="007C27A0"/>
    <w:rsid w:val="007C5024"/>
    <w:rsid w:val="007C551B"/>
    <w:rsid w:val="007C6450"/>
    <w:rsid w:val="007C6CDE"/>
    <w:rsid w:val="007D0514"/>
    <w:rsid w:val="007D3017"/>
    <w:rsid w:val="007D6B7C"/>
    <w:rsid w:val="007D71D4"/>
    <w:rsid w:val="007D7264"/>
    <w:rsid w:val="007D7805"/>
    <w:rsid w:val="007D7A67"/>
    <w:rsid w:val="007D7AC1"/>
    <w:rsid w:val="007E6D45"/>
    <w:rsid w:val="007E7245"/>
    <w:rsid w:val="007F0597"/>
    <w:rsid w:val="007F1173"/>
    <w:rsid w:val="007F17F1"/>
    <w:rsid w:val="007F1823"/>
    <w:rsid w:val="007F1ACD"/>
    <w:rsid w:val="007F1DF9"/>
    <w:rsid w:val="007F20BC"/>
    <w:rsid w:val="007F2E1A"/>
    <w:rsid w:val="007F39A3"/>
    <w:rsid w:val="007F3BD0"/>
    <w:rsid w:val="007F42EB"/>
    <w:rsid w:val="00802751"/>
    <w:rsid w:val="008028E4"/>
    <w:rsid w:val="008032FD"/>
    <w:rsid w:val="00810A07"/>
    <w:rsid w:val="00811B30"/>
    <w:rsid w:val="00813052"/>
    <w:rsid w:val="00813266"/>
    <w:rsid w:val="008132D7"/>
    <w:rsid w:val="00813792"/>
    <w:rsid w:val="00814EFD"/>
    <w:rsid w:val="00815230"/>
    <w:rsid w:val="00815AF8"/>
    <w:rsid w:val="00815FEE"/>
    <w:rsid w:val="008171BD"/>
    <w:rsid w:val="0082008A"/>
    <w:rsid w:val="00820A84"/>
    <w:rsid w:val="0082254C"/>
    <w:rsid w:val="00826007"/>
    <w:rsid w:val="00826C1D"/>
    <w:rsid w:val="0083365B"/>
    <w:rsid w:val="0083415F"/>
    <w:rsid w:val="0083506D"/>
    <w:rsid w:val="008357CE"/>
    <w:rsid w:val="0083796D"/>
    <w:rsid w:val="008400BA"/>
    <w:rsid w:val="00842C42"/>
    <w:rsid w:val="00847F62"/>
    <w:rsid w:val="00851E0C"/>
    <w:rsid w:val="00852701"/>
    <w:rsid w:val="00852A3E"/>
    <w:rsid w:val="00854421"/>
    <w:rsid w:val="00856DE0"/>
    <w:rsid w:val="008603A5"/>
    <w:rsid w:val="008616A4"/>
    <w:rsid w:val="00861759"/>
    <w:rsid w:val="00863C42"/>
    <w:rsid w:val="0086419F"/>
    <w:rsid w:val="008708B8"/>
    <w:rsid w:val="008724DC"/>
    <w:rsid w:val="008737F4"/>
    <w:rsid w:val="00882C23"/>
    <w:rsid w:val="008846DD"/>
    <w:rsid w:val="00886EDD"/>
    <w:rsid w:val="00887D4C"/>
    <w:rsid w:val="0089014A"/>
    <w:rsid w:val="008902D7"/>
    <w:rsid w:val="0089100A"/>
    <w:rsid w:val="00894F1B"/>
    <w:rsid w:val="0089784F"/>
    <w:rsid w:val="00897882"/>
    <w:rsid w:val="008A0B23"/>
    <w:rsid w:val="008A373B"/>
    <w:rsid w:val="008A52FC"/>
    <w:rsid w:val="008A55B3"/>
    <w:rsid w:val="008A740B"/>
    <w:rsid w:val="008B1A60"/>
    <w:rsid w:val="008B1AD2"/>
    <w:rsid w:val="008B4334"/>
    <w:rsid w:val="008B4EB0"/>
    <w:rsid w:val="008B52AE"/>
    <w:rsid w:val="008B5C3F"/>
    <w:rsid w:val="008B61FE"/>
    <w:rsid w:val="008C2AFE"/>
    <w:rsid w:val="008C338E"/>
    <w:rsid w:val="008C41F7"/>
    <w:rsid w:val="008C6B0E"/>
    <w:rsid w:val="008D6099"/>
    <w:rsid w:val="008D6A6E"/>
    <w:rsid w:val="008E3009"/>
    <w:rsid w:val="008E34FD"/>
    <w:rsid w:val="008E43E8"/>
    <w:rsid w:val="008E47D4"/>
    <w:rsid w:val="008E7448"/>
    <w:rsid w:val="008E7C70"/>
    <w:rsid w:val="008F02A1"/>
    <w:rsid w:val="008F0BC7"/>
    <w:rsid w:val="008F190E"/>
    <w:rsid w:val="008F3CF4"/>
    <w:rsid w:val="008F7319"/>
    <w:rsid w:val="00901565"/>
    <w:rsid w:val="00903A5C"/>
    <w:rsid w:val="00904339"/>
    <w:rsid w:val="0090755D"/>
    <w:rsid w:val="00910695"/>
    <w:rsid w:val="00915D94"/>
    <w:rsid w:val="00915F7A"/>
    <w:rsid w:val="00916771"/>
    <w:rsid w:val="0091735F"/>
    <w:rsid w:val="00920AA4"/>
    <w:rsid w:val="00920C3A"/>
    <w:rsid w:val="00921377"/>
    <w:rsid w:val="00922CDB"/>
    <w:rsid w:val="0092572C"/>
    <w:rsid w:val="00925C0E"/>
    <w:rsid w:val="00925CEF"/>
    <w:rsid w:val="00925E78"/>
    <w:rsid w:val="0093005D"/>
    <w:rsid w:val="009343DF"/>
    <w:rsid w:val="0093536A"/>
    <w:rsid w:val="009353C3"/>
    <w:rsid w:val="009418EA"/>
    <w:rsid w:val="009508DA"/>
    <w:rsid w:val="00950C4F"/>
    <w:rsid w:val="009523B6"/>
    <w:rsid w:val="00953DA8"/>
    <w:rsid w:val="00954EDE"/>
    <w:rsid w:val="00955C45"/>
    <w:rsid w:val="009624D6"/>
    <w:rsid w:val="00966C49"/>
    <w:rsid w:val="009673FA"/>
    <w:rsid w:val="00970607"/>
    <w:rsid w:val="00972092"/>
    <w:rsid w:val="00973C6D"/>
    <w:rsid w:val="00973CC6"/>
    <w:rsid w:val="00973D59"/>
    <w:rsid w:val="00976C12"/>
    <w:rsid w:val="009772F7"/>
    <w:rsid w:val="00980C25"/>
    <w:rsid w:val="00980C87"/>
    <w:rsid w:val="0098155C"/>
    <w:rsid w:val="0098243F"/>
    <w:rsid w:val="00984B74"/>
    <w:rsid w:val="00984FAF"/>
    <w:rsid w:val="0098521F"/>
    <w:rsid w:val="00985897"/>
    <w:rsid w:val="00985BC5"/>
    <w:rsid w:val="00986E77"/>
    <w:rsid w:val="009947D2"/>
    <w:rsid w:val="00994863"/>
    <w:rsid w:val="00995D76"/>
    <w:rsid w:val="0099659F"/>
    <w:rsid w:val="00996B82"/>
    <w:rsid w:val="009A0161"/>
    <w:rsid w:val="009A308D"/>
    <w:rsid w:val="009A43E9"/>
    <w:rsid w:val="009A446D"/>
    <w:rsid w:val="009A4A17"/>
    <w:rsid w:val="009A5065"/>
    <w:rsid w:val="009A5499"/>
    <w:rsid w:val="009A5634"/>
    <w:rsid w:val="009B3819"/>
    <w:rsid w:val="009B418E"/>
    <w:rsid w:val="009B4F11"/>
    <w:rsid w:val="009B62DF"/>
    <w:rsid w:val="009B677C"/>
    <w:rsid w:val="009B7180"/>
    <w:rsid w:val="009B739B"/>
    <w:rsid w:val="009C0805"/>
    <w:rsid w:val="009C1521"/>
    <w:rsid w:val="009C1899"/>
    <w:rsid w:val="009C35EA"/>
    <w:rsid w:val="009C430C"/>
    <w:rsid w:val="009C6FA8"/>
    <w:rsid w:val="009D030C"/>
    <w:rsid w:val="009D0496"/>
    <w:rsid w:val="009D56F4"/>
    <w:rsid w:val="009E37DE"/>
    <w:rsid w:val="009E3CAB"/>
    <w:rsid w:val="009E3EA6"/>
    <w:rsid w:val="009E4B42"/>
    <w:rsid w:val="009E4F49"/>
    <w:rsid w:val="009F6A4F"/>
    <w:rsid w:val="00A01342"/>
    <w:rsid w:val="00A033F1"/>
    <w:rsid w:val="00A03EAA"/>
    <w:rsid w:val="00A0485D"/>
    <w:rsid w:val="00A06215"/>
    <w:rsid w:val="00A0679A"/>
    <w:rsid w:val="00A075E6"/>
    <w:rsid w:val="00A07976"/>
    <w:rsid w:val="00A07BD2"/>
    <w:rsid w:val="00A107B4"/>
    <w:rsid w:val="00A11373"/>
    <w:rsid w:val="00A11F2E"/>
    <w:rsid w:val="00A12530"/>
    <w:rsid w:val="00A13753"/>
    <w:rsid w:val="00A1434F"/>
    <w:rsid w:val="00A149F5"/>
    <w:rsid w:val="00A167CD"/>
    <w:rsid w:val="00A20D3D"/>
    <w:rsid w:val="00A2117C"/>
    <w:rsid w:val="00A21C9A"/>
    <w:rsid w:val="00A24370"/>
    <w:rsid w:val="00A30A48"/>
    <w:rsid w:val="00A326CE"/>
    <w:rsid w:val="00A32C7A"/>
    <w:rsid w:val="00A32E50"/>
    <w:rsid w:val="00A35A15"/>
    <w:rsid w:val="00A36298"/>
    <w:rsid w:val="00A36968"/>
    <w:rsid w:val="00A370B4"/>
    <w:rsid w:val="00A37C51"/>
    <w:rsid w:val="00A40185"/>
    <w:rsid w:val="00A411B5"/>
    <w:rsid w:val="00A41619"/>
    <w:rsid w:val="00A418C6"/>
    <w:rsid w:val="00A42426"/>
    <w:rsid w:val="00A44252"/>
    <w:rsid w:val="00A45AF2"/>
    <w:rsid w:val="00A50C14"/>
    <w:rsid w:val="00A518CF"/>
    <w:rsid w:val="00A51951"/>
    <w:rsid w:val="00A5304A"/>
    <w:rsid w:val="00A53C4E"/>
    <w:rsid w:val="00A56C79"/>
    <w:rsid w:val="00A57C1E"/>
    <w:rsid w:val="00A61BB8"/>
    <w:rsid w:val="00A628BC"/>
    <w:rsid w:val="00A62CAA"/>
    <w:rsid w:val="00A630FB"/>
    <w:rsid w:val="00A63CCC"/>
    <w:rsid w:val="00A65DF6"/>
    <w:rsid w:val="00A65E3E"/>
    <w:rsid w:val="00A66956"/>
    <w:rsid w:val="00A66ABC"/>
    <w:rsid w:val="00A66FA3"/>
    <w:rsid w:val="00A67742"/>
    <w:rsid w:val="00A71B72"/>
    <w:rsid w:val="00A73C4E"/>
    <w:rsid w:val="00A74F0A"/>
    <w:rsid w:val="00A752A1"/>
    <w:rsid w:val="00A75FBD"/>
    <w:rsid w:val="00A76003"/>
    <w:rsid w:val="00A764AC"/>
    <w:rsid w:val="00A8063B"/>
    <w:rsid w:val="00A80A93"/>
    <w:rsid w:val="00A80F4E"/>
    <w:rsid w:val="00A83CAC"/>
    <w:rsid w:val="00A86691"/>
    <w:rsid w:val="00A87ED5"/>
    <w:rsid w:val="00A90538"/>
    <w:rsid w:val="00A925CF"/>
    <w:rsid w:val="00A931AC"/>
    <w:rsid w:val="00A953EC"/>
    <w:rsid w:val="00A97D3D"/>
    <w:rsid w:val="00AA0E58"/>
    <w:rsid w:val="00AA1DDB"/>
    <w:rsid w:val="00AA735E"/>
    <w:rsid w:val="00AB1973"/>
    <w:rsid w:val="00AB27A9"/>
    <w:rsid w:val="00AB2F54"/>
    <w:rsid w:val="00AB5733"/>
    <w:rsid w:val="00AB63E6"/>
    <w:rsid w:val="00AC140F"/>
    <w:rsid w:val="00AC49D2"/>
    <w:rsid w:val="00AC4AC2"/>
    <w:rsid w:val="00AC72A4"/>
    <w:rsid w:val="00AD048F"/>
    <w:rsid w:val="00AD0853"/>
    <w:rsid w:val="00AD0964"/>
    <w:rsid w:val="00AD251E"/>
    <w:rsid w:val="00AD30AE"/>
    <w:rsid w:val="00AD346F"/>
    <w:rsid w:val="00AD52D2"/>
    <w:rsid w:val="00AD6370"/>
    <w:rsid w:val="00AE0E32"/>
    <w:rsid w:val="00AE3780"/>
    <w:rsid w:val="00AE3A47"/>
    <w:rsid w:val="00AE3B8B"/>
    <w:rsid w:val="00AE5609"/>
    <w:rsid w:val="00AE595D"/>
    <w:rsid w:val="00AE5F3E"/>
    <w:rsid w:val="00AE670B"/>
    <w:rsid w:val="00AE787A"/>
    <w:rsid w:val="00AE7D4C"/>
    <w:rsid w:val="00AF02A5"/>
    <w:rsid w:val="00AF1CD5"/>
    <w:rsid w:val="00AF1FE6"/>
    <w:rsid w:val="00AF274A"/>
    <w:rsid w:val="00AF2D53"/>
    <w:rsid w:val="00AF3F1D"/>
    <w:rsid w:val="00AF4EA1"/>
    <w:rsid w:val="00AF54A3"/>
    <w:rsid w:val="00AF5B32"/>
    <w:rsid w:val="00AF5D02"/>
    <w:rsid w:val="00AF6364"/>
    <w:rsid w:val="00B00112"/>
    <w:rsid w:val="00B02D64"/>
    <w:rsid w:val="00B033D7"/>
    <w:rsid w:val="00B03933"/>
    <w:rsid w:val="00B03D3D"/>
    <w:rsid w:val="00B07554"/>
    <w:rsid w:val="00B075DC"/>
    <w:rsid w:val="00B10A8F"/>
    <w:rsid w:val="00B1123B"/>
    <w:rsid w:val="00B11E21"/>
    <w:rsid w:val="00B1457E"/>
    <w:rsid w:val="00B175B3"/>
    <w:rsid w:val="00B17677"/>
    <w:rsid w:val="00B22CDE"/>
    <w:rsid w:val="00B23487"/>
    <w:rsid w:val="00B27703"/>
    <w:rsid w:val="00B3041F"/>
    <w:rsid w:val="00B30A5C"/>
    <w:rsid w:val="00B32210"/>
    <w:rsid w:val="00B329F0"/>
    <w:rsid w:val="00B35E25"/>
    <w:rsid w:val="00B37EA4"/>
    <w:rsid w:val="00B4001A"/>
    <w:rsid w:val="00B400C3"/>
    <w:rsid w:val="00B4045E"/>
    <w:rsid w:val="00B4111B"/>
    <w:rsid w:val="00B4130B"/>
    <w:rsid w:val="00B43368"/>
    <w:rsid w:val="00B44F9A"/>
    <w:rsid w:val="00B4619F"/>
    <w:rsid w:val="00B46A55"/>
    <w:rsid w:val="00B4722D"/>
    <w:rsid w:val="00B52258"/>
    <w:rsid w:val="00B537DB"/>
    <w:rsid w:val="00B57723"/>
    <w:rsid w:val="00B61B01"/>
    <w:rsid w:val="00B623BB"/>
    <w:rsid w:val="00B62502"/>
    <w:rsid w:val="00B62925"/>
    <w:rsid w:val="00B641C8"/>
    <w:rsid w:val="00B67268"/>
    <w:rsid w:val="00B70E5E"/>
    <w:rsid w:val="00B7250C"/>
    <w:rsid w:val="00B734DB"/>
    <w:rsid w:val="00B808EF"/>
    <w:rsid w:val="00B82576"/>
    <w:rsid w:val="00B85EAD"/>
    <w:rsid w:val="00B87C9E"/>
    <w:rsid w:val="00B90A91"/>
    <w:rsid w:val="00B95AB5"/>
    <w:rsid w:val="00B961A3"/>
    <w:rsid w:val="00BA10C0"/>
    <w:rsid w:val="00BA2D7B"/>
    <w:rsid w:val="00BA35B5"/>
    <w:rsid w:val="00BA35C2"/>
    <w:rsid w:val="00BA7258"/>
    <w:rsid w:val="00BA7DAC"/>
    <w:rsid w:val="00BB1BEB"/>
    <w:rsid w:val="00BB1CF7"/>
    <w:rsid w:val="00BB2B58"/>
    <w:rsid w:val="00BB393D"/>
    <w:rsid w:val="00BB4D4E"/>
    <w:rsid w:val="00BB605B"/>
    <w:rsid w:val="00BB6824"/>
    <w:rsid w:val="00BC25A3"/>
    <w:rsid w:val="00BC26A7"/>
    <w:rsid w:val="00BC3246"/>
    <w:rsid w:val="00BC43AB"/>
    <w:rsid w:val="00BC44A0"/>
    <w:rsid w:val="00BC51D5"/>
    <w:rsid w:val="00BD10B1"/>
    <w:rsid w:val="00BD337B"/>
    <w:rsid w:val="00BD6349"/>
    <w:rsid w:val="00BD7D3E"/>
    <w:rsid w:val="00BE0209"/>
    <w:rsid w:val="00BE254B"/>
    <w:rsid w:val="00BE26E6"/>
    <w:rsid w:val="00BE295D"/>
    <w:rsid w:val="00BE437A"/>
    <w:rsid w:val="00BE509A"/>
    <w:rsid w:val="00BE59C1"/>
    <w:rsid w:val="00BE60CE"/>
    <w:rsid w:val="00BE730B"/>
    <w:rsid w:val="00BF0A23"/>
    <w:rsid w:val="00BF1CF6"/>
    <w:rsid w:val="00BF246A"/>
    <w:rsid w:val="00BF308A"/>
    <w:rsid w:val="00BF3C11"/>
    <w:rsid w:val="00BF691E"/>
    <w:rsid w:val="00C001B8"/>
    <w:rsid w:val="00C0062A"/>
    <w:rsid w:val="00C00E55"/>
    <w:rsid w:val="00C026FC"/>
    <w:rsid w:val="00C05C11"/>
    <w:rsid w:val="00C06AC4"/>
    <w:rsid w:val="00C11F52"/>
    <w:rsid w:val="00C122D3"/>
    <w:rsid w:val="00C1361E"/>
    <w:rsid w:val="00C152A2"/>
    <w:rsid w:val="00C16682"/>
    <w:rsid w:val="00C23714"/>
    <w:rsid w:val="00C23923"/>
    <w:rsid w:val="00C23C17"/>
    <w:rsid w:val="00C23DB3"/>
    <w:rsid w:val="00C25FCF"/>
    <w:rsid w:val="00C26108"/>
    <w:rsid w:val="00C334A5"/>
    <w:rsid w:val="00C33732"/>
    <w:rsid w:val="00C33787"/>
    <w:rsid w:val="00C34BC0"/>
    <w:rsid w:val="00C3667F"/>
    <w:rsid w:val="00C36CD7"/>
    <w:rsid w:val="00C40858"/>
    <w:rsid w:val="00C45B89"/>
    <w:rsid w:val="00C4680E"/>
    <w:rsid w:val="00C47F83"/>
    <w:rsid w:val="00C510CC"/>
    <w:rsid w:val="00C5137C"/>
    <w:rsid w:val="00C5253C"/>
    <w:rsid w:val="00C52BE1"/>
    <w:rsid w:val="00C55B25"/>
    <w:rsid w:val="00C6267B"/>
    <w:rsid w:val="00C655BE"/>
    <w:rsid w:val="00C659F7"/>
    <w:rsid w:val="00C66B70"/>
    <w:rsid w:val="00C71139"/>
    <w:rsid w:val="00C7264B"/>
    <w:rsid w:val="00C740E7"/>
    <w:rsid w:val="00C746D4"/>
    <w:rsid w:val="00C81D30"/>
    <w:rsid w:val="00C85417"/>
    <w:rsid w:val="00C86E72"/>
    <w:rsid w:val="00C91443"/>
    <w:rsid w:val="00C9556A"/>
    <w:rsid w:val="00C9563C"/>
    <w:rsid w:val="00C96B3F"/>
    <w:rsid w:val="00C96E91"/>
    <w:rsid w:val="00C973AA"/>
    <w:rsid w:val="00C97506"/>
    <w:rsid w:val="00CA2E18"/>
    <w:rsid w:val="00CA51DC"/>
    <w:rsid w:val="00CB0406"/>
    <w:rsid w:val="00CB0D39"/>
    <w:rsid w:val="00CB0E57"/>
    <w:rsid w:val="00CB0FAE"/>
    <w:rsid w:val="00CB10E0"/>
    <w:rsid w:val="00CB132D"/>
    <w:rsid w:val="00CB1B98"/>
    <w:rsid w:val="00CB6F36"/>
    <w:rsid w:val="00CC1A4E"/>
    <w:rsid w:val="00CC2759"/>
    <w:rsid w:val="00CC3A0D"/>
    <w:rsid w:val="00CC4BB8"/>
    <w:rsid w:val="00CC4E2F"/>
    <w:rsid w:val="00CC4FF7"/>
    <w:rsid w:val="00CC5FF7"/>
    <w:rsid w:val="00CC6461"/>
    <w:rsid w:val="00CD1185"/>
    <w:rsid w:val="00CD2536"/>
    <w:rsid w:val="00CD3706"/>
    <w:rsid w:val="00CD37F9"/>
    <w:rsid w:val="00CD4678"/>
    <w:rsid w:val="00CD4AEF"/>
    <w:rsid w:val="00CD656C"/>
    <w:rsid w:val="00CD6C1E"/>
    <w:rsid w:val="00CD7128"/>
    <w:rsid w:val="00CD7FB1"/>
    <w:rsid w:val="00CE2E48"/>
    <w:rsid w:val="00CE3284"/>
    <w:rsid w:val="00CE365A"/>
    <w:rsid w:val="00CE3FCF"/>
    <w:rsid w:val="00CF5A58"/>
    <w:rsid w:val="00CF69D0"/>
    <w:rsid w:val="00D00911"/>
    <w:rsid w:val="00D02C5F"/>
    <w:rsid w:val="00D02DC5"/>
    <w:rsid w:val="00D034C9"/>
    <w:rsid w:val="00D03CDA"/>
    <w:rsid w:val="00D059F6"/>
    <w:rsid w:val="00D10963"/>
    <w:rsid w:val="00D11555"/>
    <w:rsid w:val="00D11FCC"/>
    <w:rsid w:val="00D12764"/>
    <w:rsid w:val="00D13DB2"/>
    <w:rsid w:val="00D2016E"/>
    <w:rsid w:val="00D204C4"/>
    <w:rsid w:val="00D20EB9"/>
    <w:rsid w:val="00D212E8"/>
    <w:rsid w:val="00D22E9F"/>
    <w:rsid w:val="00D230C4"/>
    <w:rsid w:val="00D2314C"/>
    <w:rsid w:val="00D2346D"/>
    <w:rsid w:val="00D24747"/>
    <w:rsid w:val="00D24CE4"/>
    <w:rsid w:val="00D2530A"/>
    <w:rsid w:val="00D258DF"/>
    <w:rsid w:val="00D25910"/>
    <w:rsid w:val="00D25BF0"/>
    <w:rsid w:val="00D26B9B"/>
    <w:rsid w:val="00D27CD4"/>
    <w:rsid w:val="00D313A7"/>
    <w:rsid w:val="00D3167B"/>
    <w:rsid w:val="00D31B5A"/>
    <w:rsid w:val="00D32AC3"/>
    <w:rsid w:val="00D342B3"/>
    <w:rsid w:val="00D34E48"/>
    <w:rsid w:val="00D357A2"/>
    <w:rsid w:val="00D35EF7"/>
    <w:rsid w:val="00D37EE7"/>
    <w:rsid w:val="00D40377"/>
    <w:rsid w:val="00D444A1"/>
    <w:rsid w:val="00D444D2"/>
    <w:rsid w:val="00D4544F"/>
    <w:rsid w:val="00D46656"/>
    <w:rsid w:val="00D4755D"/>
    <w:rsid w:val="00D50FAF"/>
    <w:rsid w:val="00D5221B"/>
    <w:rsid w:val="00D5363C"/>
    <w:rsid w:val="00D559C7"/>
    <w:rsid w:val="00D55ACD"/>
    <w:rsid w:val="00D5677E"/>
    <w:rsid w:val="00D57A78"/>
    <w:rsid w:val="00D57FEB"/>
    <w:rsid w:val="00D60C70"/>
    <w:rsid w:val="00D63211"/>
    <w:rsid w:val="00D63769"/>
    <w:rsid w:val="00D63791"/>
    <w:rsid w:val="00D63A30"/>
    <w:rsid w:val="00D64A3D"/>
    <w:rsid w:val="00D65A96"/>
    <w:rsid w:val="00D663B4"/>
    <w:rsid w:val="00D71188"/>
    <w:rsid w:val="00D740B4"/>
    <w:rsid w:val="00D749A0"/>
    <w:rsid w:val="00D752D1"/>
    <w:rsid w:val="00D807E5"/>
    <w:rsid w:val="00D83DF7"/>
    <w:rsid w:val="00D871A3"/>
    <w:rsid w:val="00D921E0"/>
    <w:rsid w:val="00D9540D"/>
    <w:rsid w:val="00D95E89"/>
    <w:rsid w:val="00D964EC"/>
    <w:rsid w:val="00D96BCD"/>
    <w:rsid w:val="00DA1250"/>
    <w:rsid w:val="00DA1A3E"/>
    <w:rsid w:val="00DA4DCA"/>
    <w:rsid w:val="00DA4E43"/>
    <w:rsid w:val="00DA749C"/>
    <w:rsid w:val="00DB1070"/>
    <w:rsid w:val="00DB598F"/>
    <w:rsid w:val="00DB65BF"/>
    <w:rsid w:val="00DB7B9B"/>
    <w:rsid w:val="00DB7E72"/>
    <w:rsid w:val="00DC1C7D"/>
    <w:rsid w:val="00DC3269"/>
    <w:rsid w:val="00DC3436"/>
    <w:rsid w:val="00DC3509"/>
    <w:rsid w:val="00DC3900"/>
    <w:rsid w:val="00DC51C7"/>
    <w:rsid w:val="00DC5337"/>
    <w:rsid w:val="00DC5ABD"/>
    <w:rsid w:val="00DC61CA"/>
    <w:rsid w:val="00DC768C"/>
    <w:rsid w:val="00DC783F"/>
    <w:rsid w:val="00DD128A"/>
    <w:rsid w:val="00DD3B2F"/>
    <w:rsid w:val="00DD5F1D"/>
    <w:rsid w:val="00DD6DDA"/>
    <w:rsid w:val="00DD7814"/>
    <w:rsid w:val="00DE0335"/>
    <w:rsid w:val="00DE12EA"/>
    <w:rsid w:val="00DE2AB3"/>
    <w:rsid w:val="00DE526A"/>
    <w:rsid w:val="00DE6C81"/>
    <w:rsid w:val="00DE720D"/>
    <w:rsid w:val="00DE7522"/>
    <w:rsid w:val="00DF1FA8"/>
    <w:rsid w:val="00DF273B"/>
    <w:rsid w:val="00DF57D6"/>
    <w:rsid w:val="00DF5A8F"/>
    <w:rsid w:val="00E00C4A"/>
    <w:rsid w:val="00E036C0"/>
    <w:rsid w:val="00E05FBC"/>
    <w:rsid w:val="00E06FF5"/>
    <w:rsid w:val="00E10906"/>
    <w:rsid w:val="00E10F7D"/>
    <w:rsid w:val="00E1267F"/>
    <w:rsid w:val="00E12835"/>
    <w:rsid w:val="00E14221"/>
    <w:rsid w:val="00E145ED"/>
    <w:rsid w:val="00E14EC3"/>
    <w:rsid w:val="00E157A9"/>
    <w:rsid w:val="00E1678C"/>
    <w:rsid w:val="00E20DAC"/>
    <w:rsid w:val="00E2174C"/>
    <w:rsid w:val="00E220C7"/>
    <w:rsid w:val="00E23285"/>
    <w:rsid w:val="00E24625"/>
    <w:rsid w:val="00E24F2C"/>
    <w:rsid w:val="00E25012"/>
    <w:rsid w:val="00E2563E"/>
    <w:rsid w:val="00E322F9"/>
    <w:rsid w:val="00E331D3"/>
    <w:rsid w:val="00E34F20"/>
    <w:rsid w:val="00E35734"/>
    <w:rsid w:val="00E35FB1"/>
    <w:rsid w:val="00E36181"/>
    <w:rsid w:val="00E36AA9"/>
    <w:rsid w:val="00E36AFE"/>
    <w:rsid w:val="00E40417"/>
    <w:rsid w:val="00E41177"/>
    <w:rsid w:val="00E41D14"/>
    <w:rsid w:val="00E43221"/>
    <w:rsid w:val="00E43B79"/>
    <w:rsid w:val="00E44035"/>
    <w:rsid w:val="00E45964"/>
    <w:rsid w:val="00E45A4B"/>
    <w:rsid w:val="00E475EC"/>
    <w:rsid w:val="00E53F7B"/>
    <w:rsid w:val="00E60DF1"/>
    <w:rsid w:val="00E60F7A"/>
    <w:rsid w:val="00E65B1E"/>
    <w:rsid w:val="00E672F0"/>
    <w:rsid w:val="00E711B9"/>
    <w:rsid w:val="00E71B81"/>
    <w:rsid w:val="00E730EF"/>
    <w:rsid w:val="00E73A37"/>
    <w:rsid w:val="00E80D25"/>
    <w:rsid w:val="00E81C0C"/>
    <w:rsid w:val="00E82A12"/>
    <w:rsid w:val="00E847B0"/>
    <w:rsid w:val="00E91022"/>
    <w:rsid w:val="00E910D0"/>
    <w:rsid w:val="00EA1354"/>
    <w:rsid w:val="00EA3C03"/>
    <w:rsid w:val="00EB547A"/>
    <w:rsid w:val="00EB6EAD"/>
    <w:rsid w:val="00EB7CBD"/>
    <w:rsid w:val="00EC1CA7"/>
    <w:rsid w:val="00EC1F28"/>
    <w:rsid w:val="00EC2D43"/>
    <w:rsid w:val="00EC6A11"/>
    <w:rsid w:val="00EC7F44"/>
    <w:rsid w:val="00ED02CD"/>
    <w:rsid w:val="00ED0315"/>
    <w:rsid w:val="00ED09E1"/>
    <w:rsid w:val="00ED0BD4"/>
    <w:rsid w:val="00ED24B9"/>
    <w:rsid w:val="00ED3009"/>
    <w:rsid w:val="00ED32A9"/>
    <w:rsid w:val="00ED36D1"/>
    <w:rsid w:val="00ED570B"/>
    <w:rsid w:val="00ED5DDB"/>
    <w:rsid w:val="00ED6354"/>
    <w:rsid w:val="00EE0299"/>
    <w:rsid w:val="00EE033A"/>
    <w:rsid w:val="00EE045C"/>
    <w:rsid w:val="00EE2367"/>
    <w:rsid w:val="00EE386C"/>
    <w:rsid w:val="00EE6F53"/>
    <w:rsid w:val="00EE7B2C"/>
    <w:rsid w:val="00EF51DA"/>
    <w:rsid w:val="00EF53ED"/>
    <w:rsid w:val="00EF64CC"/>
    <w:rsid w:val="00EF7404"/>
    <w:rsid w:val="00F00196"/>
    <w:rsid w:val="00F0191A"/>
    <w:rsid w:val="00F03BF6"/>
    <w:rsid w:val="00F04ACB"/>
    <w:rsid w:val="00F04B40"/>
    <w:rsid w:val="00F05A49"/>
    <w:rsid w:val="00F070CB"/>
    <w:rsid w:val="00F07D78"/>
    <w:rsid w:val="00F10148"/>
    <w:rsid w:val="00F11868"/>
    <w:rsid w:val="00F13D95"/>
    <w:rsid w:val="00F1450C"/>
    <w:rsid w:val="00F147E8"/>
    <w:rsid w:val="00F15659"/>
    <w:rsid w:val="00F1585F"/>
    <w:rsid w:val="00F20F42"/>
    <w:rsid w:val="00F229D4"/>
    <w:rsid w:val="00F27C22"/>
    <w:rsid w:val="00F30898"/>
    <w:rsid w:val="00F31898"/>
    <w:rsid w:val="00F31B77"/>
    <w:rsid w:val="00F328FF"/>
    <w:rsid w:val="00F33219"/>
    <w:rsid w:val="00F35139"/>
    <w:rsid w:val="00F36C97"/>
    <w:rsid w:val="00F405B9"/>
    <w:rsid w:val="00F43256"/>
    <w:rsid w:val="00F45F43"/>
    <w:rsid w:val="00F46877"/>
    <w:rsid w:val="00F5138D"/>
    <w:rsid w:val="00F51B38"/>
    <w:rsid w:val="00F54576"/>
    <w:rsid w:val="00F57A34"/>
    <w:rsid w:val="00F617D8"/>
    <w:rsid w:val="00F640D0"/>
    <w:rsid w:val="00F649AD"/>
    <w:rsid w:val="00F65D06"/>
    <w:rsid w:val="00F66A3E"/>
    <w:rsid w:val="00F66F3F"/>
    <w:rsid w:val="00F67745"/>
    <w:rsid w:val="00F67D16"/>
    <w:rsid w:val="00F72542"/>
    <w:rsid w:val="00F73D30"/>
    <w:rsid w:val="00F746ED"/>
    <w:rsid w:val="00F760E6"/>
    <w:rsid w:val="00F7668B"/>
    <w:rsid w:val="00F77DA3"/>
    <w:rsid w:val="00F866CC"/>
    <w:rsid w:val="00F9038E"/>
    <w:rsid w:val="00F911F7"/>
    <w:rsid w:val="00F95BAA"/>
    <w:rsid w:val="00F96E77"/>
    <w:rsid w:val="00FA566C"/>
    <w:rsid w:val="00FB0158"/>
    <w:rsid w:val="00FB072D"/>
    <w:rsid w:val="00FB5FC8"/>
    <w:rsid w:val="00FB797B"/>
    <w:rsid w:val="00FB7F3A"/>
    <w:rsid w:val="00FC0CE2"/>
    <w:rsid w:val="00FC1FD9"/>
    <w:rsid w:val="00FC33B8"/>
    <w:rsid w:val="00FC4E0E"/>
    <w:rsid w:val="00FC52AD"/>
    <w:rsid w:val="00FD2668"/>
    <w:rsid w:val="00FD414A"/>
    <w:rsid w:val="00FD4675"/>
    <w:rsid w:val="00FD5194"/>
    <w:rsid w:val="00FD6504"/>
    <w:rsid w:val="00FD65BB"/>
    <w:rsid w:val="00FE014D"/>
    <w:rsid w:val="00FE04A7"/>
    <w:rsid w:val="00FE20C4"/>
    <w:rsid w:val="00FE4C04"/>
    <w:rsid w:val="00FF045B"/>
    <w:rsid w:val="00FF08E3"/>
    <w:rsid w:val="00FF33CB"/>
    <w:rsid w:val="00FF4623"/>
    <w:rsid w:val="00FF5F2C"/>
    <w:rsid w:val="00FF6C20"/>
    <w:rsid w:val="00FF7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F330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517"/>
    <w:rPr>
      <w:sz w:val="24"/>
      <w:szCs w:val="24"/>
    </w:rPr>
  </w:style>
  <w:style w:type="paragraph" w:styleId="Heading1">
    <w:name w:val="heading 1"/>
    <w:basedOn w:val="Normal"/>
    <w:next w:val="Normal"/>
    <w:link w:val="Heading1Char"/>
    <w:qFormat/>
    <w:rsid w:val="00FD467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441BDB"/>
    <w:pPr>
      <w:keepNext/>
      <w:jc w:val="center"/>
      <w:outlineLvl w:val="1"/>
    </w:pPr>
    <w:rPr>
      <w:b/>
      <w:i/>
    </w:rPr>
  </w:style>
  <w:style w:type="paragraph" w:styleId="Heading3">
    <w:name w:val="heading 3"/>
    <w:basedOn w:val="Normal"/>
    <w:next w:val="Normal"/>
    <w:link w:val="Heading3Char"/>
    <w:uiPriority w:val="99"/>
    <w:qFormat/>
    <w:rsid w:val="00FD4675"/>
    <w:pPr>
      <w:keepNext/>
      <w:ind w:right="195"/>
      <w:jc w:val="center"/>
      <w:outlineLvl w:val="2"/>
    </w:pPr>
    <w:rPr>
      <w:rFonts w:eastAsia="Batang"/>
      <w:b/>
      <w:bCs/>
      <w:sz w:val="26"/>
      <w:szCs w:val="26"/>
    </w:rPr>
  </w:style>
  <w:style w:type="paragraph" w:styleId="Heading4">
    <w:name w:val="heading 4"/>
    <w:basedOn w:val="Normal"/>
    <w:next w:val="Normal"/>
    <w:qFormat/>
    <w:rsid w:val="007F42EB"/>
    <w:pPr>
      <w:keepNext/>
      <w:spacing w:before="240" w:after="60"/>
      <w:outlineLvl w:val="3"/>
    </w:pPr>
    <w:rPr>
      <w:b/>
      <w:bCs/>
      <w:sz w:val="28"/>
      <w:szCs w:val="28"/>
    </w:rPr>
  </w:style>
  <w:style w:type="paragraph" w:styleId="Heading6">
    <w:name w:val="heading 6"/>
    <w:basedOn w:val="Normal"/>
    <w:next w:val="Normal"/>
    <w:link w:val="Heading6Char"/>
    <w:semiHidden/>
    <w:unhideWhenUsed/>
    <w:qFormat/>
    <w:rsid w:val="00A2437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5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35517"/>
    <w:rPr>
      <w:color w:val="0000FF"/>
      <w:u w:val="single"/>
    </w:rPr>
  </w:style>
  <w:style w:type="paragraph" w:styleId="BalloonText">
    <w:name w:val="Balloon Text"/>
    <w:basedOn w:val="Normal"/>
    <w:link w:val="BalloonTextChar"/>
    <w:uiPriority w:val="99"/>
    <w:semiHidden/>
    <w:rsid w:val="00505E02"/>
    <w:rPr>
      <w:rFonts w:ascii="Tahoma" w:hAnsi="Tahoma"/>
      <w:sz w:val="16"/>
      <w:szCs w:val="16"/>
    </w:rPr>
  </w:style>
  <w:style w:type="paragraph" w:customStyle="1" w:styleId="Char">
    <w:name w:val="Char"/>
    <w:autoRedefine/>
    <w:rsid w:val="00441BDB"/>
    <w:pPr>
      <w:tabs>
        <w:tab w:val="left" w:pos="1152"/>
      </w:tabs>
      <w:spacing w:before="120" w:after="120" w:line="312" w:lineRule="auto"/>
    </w:pPr>
    <w:rPr>
      <w:rFonts w:ascii="Arial" w:hAnsi="Arial" w:cs="Arial"/>
      <w:sz w:val="26"/>
      <w:szCs w:val="26"/>
    </w:rPr>
  </w:style>
  <w:style w:type="paragraph" w:customStyle="1" w:styleId="Char0">
    <w:name w:val="Char"/>
    <w:basedOn w:val="Heading4"/>
    <w:autoRedefine/>
    <w:rsid w:val="007F42EB"/>
    <w:pPr>
      <w:ind w:right="-392"/>
      <w:jc w:val="both"/>
    </w:pPr>
    <w:rPr>
      <w:bCs w:val="0"/>
      <w:iCs/>
      <w:sz w:val="27"/>
    </w:rPr>
  </w:style>
  <w:style w:type="paragraph" w:customStyle="1" w:styleId="Char6">
    <w:name w:val="Char6"/>
    <w:autoRedefine/>
    <w:rsid w:val="00AE5F3E"/>
    <w:pPr>
      <w:spacing w:before="120" w:after="120" w:line="312" w:lineRule="auto"/>
    </w:pPr>
    <w:rPr>
      <w:b/>
      <w:bCs/>
      <w:sz w:val="26"/>
      <w:szCs w:val="26"/>
      <w:lang w:val="pt-BR"/>
    </w:rPr>
  </w:style>
  <w:style w:type="paragraph" w:styleId="ListParagraph">
    <w:name w:val="List Paragraph"/>
    <w:basedOn w:val="Normal"/>
    <w:uiPriority w:val="34"/>
    <w:qFormat/>
    <w:rsid w:val="004229C9"/>
    <w:pPr>
      <w:ind w:left="720"/>
    </w:pPr>
  </w:style>
  <w:style w:type="paragraph" w:styleId="NormalWeb">
    <w:name w:val="Normal (Web)"/>
    <w:basedOn w:val="Normal"/>
    <w:link w:val="NormalWebChar"/>
    <w:uiPriority w:val="99"/>
    <w:unhideWhenUsed/>
    <w:rsid w:val="00024F9C"/>
    <w:pPr>
      <w:spacing w:before="100" w:beforeAutospacing="1" w:after="100" w:afterAutospacing="1"/>
    </w:pPr>
  </w:style>
  <w:style w:type="paragraph" w:styleId="FootnoteText">
    <w:name w:val="footnote text"/>
    <w:aliases w:val="ft,(NECG) Footnote Text,Footnote Text Char Char Char Char,Footnote Text Char Char Char Char Char Char Ch,single space,fn,FOOTNOTES,Footnote Text Char1 Char,Footnote Text Char Char1 Char,FOOTNOTES Char,footnote text"/>
    <w:basedOn w:val="Normal"/>
    <w:link w:val="FootnoteTextChar"/>
    <w:unhideWhenUsed/>
    <w:rsid w:val="001860ED"/>
    <w:pPr>
      <w:spacing w:before="120"/>
      <w:ind w:firstLine="720"/>
      <w:jc w:val="both"/>
    </w:pPr>
    <w:rPr>
      <w:rFonts w:eastAsia="Calibri"/>
      <w:sz w:val="20"/>
      <w:szCs w:val="20"/>
    </w:rPr>
  </w:style>
  <w:style w:type="character" w:customStyle="1" w:styleId="FootnoteTextChar">
    <w:name w:val="Footnote Text Char"/>
    <w:aliases w:val="ft Char,(NECG) Footnote Text Char,Footnote Text Char Char Char Char Char,Footnote Text Char Char Char Char Char Char Ch Char,single space Char,fn Char,FOOTNOTES Char1,Footnote Text Char1 Char Char,Footnote Text Char Char1 Char Char"/>
    <w:basedOn w:val="DefaultParagraphFont"/>
    <w:link w:val="FootnoteText"/>
    <w:rsid w:val="001860ED"/>
    <w:rPr>
      <w:rFonts w:eastAsia="Calibri"/>
    </w:rPr>
  </w:style>
  <w:style w:type="character" w:styleId="FootnoteReference">
    <w:name w:val="footnote reference"/>
    <w:aliases w:val="ftref,Footnote"/>
    <w:rsid w:val="001860ED"/>
    <w:rPr>
      <w:vertAlign w:val="superscript"/>
    </w:rPr>
  </w:style>
  <w:style w:type="paragraph" w:styleId="Header">
    <w:name w:val="header"/>
    <w:basedOn w:val="Normal"/>
    <w:link w:val="HeaderChar"/>
    <w:uiPriority w:val="99"/>
    <w:rsid w:val="007F39A3"/>
    <w:pPr>
      <w:tabs>
        <w:tab w:val="center" w:pos="4513"/>
        <w:tab w:val="right" w:pos="9026"/>
      </w:tabs>
    </w:pPr>
  </w:style>
  <w:style w:type="character" w:customStyle="1" w:styleId="HeaderChar">
    <w:name w:val="Header Char"/>
    <w:basedOn w:val="DefaultParagraphFont"/>
    <w:link w:val="Header"/>
    <w:uiPriority w:val="99"/>
    <w:rsid w:val="007F39A3"/>
    <w:rPr>
      <w:sz w:val="24"/>
      <w:szCs w:val="24"/>
      <w:lang w:val="en-US" w:eastAsia="en-US"/>
    </w:rPr>
  </w:style>
  <w:style w:type="paragraph" w:styleId="Footer">
    <w:name w:val="footer"/>
    <w:basedOn w:val="Normal"/>
    <w:link w:val="FooterChar"/>
    <w:uiPriority w:val="99"/>
    <w:rsid w:val="007F39A3"/>
    <w:pPr>
      <w:tabs>
        <w:tab w:val="center" w:pos="4513"/>
        <w:tab w:val="right" w:pos="9026"/>
      </w:tabs>
    </w:pPr>
  </w:style>
  <w:style w:type="character" w:customStyle="1" w:styleId="FooterChar">
    <w:name w:val="Footer Char"/>
    <w:basedOn w:val="DefaultParagraphFont"/>
    <w:link w:val="Footer"/>
    <w:uiPriority w:val="99"/>
    <w:rsid w:val="007F39A3"/>
    <w:rPr>
      <w:sz w:val="24"/>
      <w:szCs w:val="24"/>
      <w:lang w:val="en-US" w:eastAsia="en-US"/>
    </w:rPr>
  </w:style>
  <w:style w:type="paragraph" w:styleId="BodyText2">
    <w:name w:val="Body Text 2"/>
    <w:basedOn w:val="Normal"/>
    <w:link w:val="BodyText2Char"/>
    <w:rsid w:val="00D02C5F"/>
    <w:pPr>
      <w:spacing w:after="120" w:line="480" w:lineRule="auto"/>
    </w:pPr>
    <w:rPr>
      <w:rFonts w:ascii=".VnTime" w:eastAsia="Times New Roman" w:hAnsi=".VnTime"/>
      <w:spacing w:val="-8"/>
      <w:sz w:val="28"/>
      <w:szCs w:val="20"/>
    </w:rPr>
  </w:style>
  <w:style w:type="character" w:customStyle="1" w:styleId="BodyText2Char">
    <w:name w:val="Body Text 2 Char"/>
    <w:basedOn w:val="DefaultParagraphFont"/>
    <w:link w:val="BodyText2"/>
    <w:rsid w:val="00D02C5F"/>
    <w:rPr>
      <w:rFonts w:ascii=".VnTime" w:eastAsia="Times New Roman" w:hAnsi=".VnTime"/>
      <w:spacing w:val="-8"/>
      <w:sz w:val="28"/>
      <w:lang w:val="en-US" w:eastAsia="en-US"/>
    </w:rPr>
  </w:style>
  <w:style w:type="character" w:customStyle="1" w:styleId="Heading1Char">
    <w:name w:val="Heading 1 Char"/>
    <w:basedOn w:val="DefaultParagraphFont"/>
    <w:link w:val="Heading1"/>
    <w:rsid w:val="00FD4675"/>
    <w:rPr>
      <w:rFonts w:ascii="Cambria" w:eastAsia="Times New Roman" w:hAnsi="Cambria" w:cs="Times New Roman"/>
      <w:b/>
      <w:bCs/>
      <w:kern w:val="32"/>
      <w:sz w:val="32"/>
      <w:szCs w:val="32"/>
    </w:rPr>
  </w:style>
  <w:style w:type="paragraph" w:styleId="BodyTextIndent3">
    <w:name w:val="Body Text Indent 3"/>
    <w:basedOn w:val="Normal"/>
    <w:link w:val="BodyTextIndent3Char"/>
    <w:rsid w:val="00FD4675"/>
    <w:pPr>
      <w:spacing w:after="120"/>
      <w:ind w:left="360"/>
    </w:pPr>
    <w:rPr>
      <w:sz w:val="16"/>
      <w:szCs w:val="16"/>
    </w:rPr>
  </w:style>
  <w:style w:type="character" w:customStyle="1" w:styleId="BodyTextIndent3Char">
    <w:name w:val="Body Text Indent 3 Char"/>
    <w:basedOn w:val="DefaultParagraphFont"/>
    <w:link w:val="BodyTextIndent3"/>
    <w:rsid w:val="00FD4675"/>
    <w:rPr>
      <w:sz w:val="16"/>
      <w:szCs w:val="16"/>
    </w:rPr>
  </w:style>
  <w:style w:type="character" w:customStyle="1" w:styleId="Heading3Char">
    <w:name w:val="Heading 3 Char"/>
    <w:basedOn w:val="DefaultParagraphFont"/>
    <w:link w:val="Heading3"/>
    <w:uiPriority w:val="99"/>
    <w:rsid w:val="00FD4675"/>
    <w:rPr>
      <w:rFonts w:eastAsia="Batang"/>
      <w:b/>
      <w:bCs/>
      <w:sz w:val="26"/>
      <w:szCs w:val="26"/>
    </w:rPr>
  </w:style>
  <w:style w:type="character" w:customStyle="1" w:styleId="apple-converted-space">
    <w:name w:val="apple-converted-space"/>
    <w:basedOn w:val="DefaultParagraphFont"/>
    <w:rsid w:val="00FD4675"/>
  </w:style>
  <w:style w:type="character" w:customStyle="1" w:styleId="BalloonTextChar">
    <w:name w:val="Balloon Text Char"/>
    <w:basedOn w:val="DefaultParagraphFont"/>
    <w:link w:val="BalloonText"/>
    <w:uiPriority w:val="99"/>
    <w:semiHidden/>
    <w:rsid w:val="00FD4675"/>
    <w:rPr>
      <w:rFonts w:ascii="Tahoma" w:hAnsi="Tahoma"/>
      <w:sz w:val="16"/>
      <w:szCs w:val="16"/>
    </w:rPr>
  </w:style>
  <w:style w:type="character" w:styleId="CommentReference">
    <w:name w:val="annotation reference"/>
    <w:basedOn w:val="DefaultParagraphFont"/>
    <w:uiPriority w:val="99"/>
    <w:unhideWhenUsed/>
    <w:rsid w:val="00FD4675"/>
    <w:rPr>
      <w:sz w:val="16"/>
      <w:szCs w:val="16"/>
    </w:rPr>
  </w:style>
  <w:style w:type="paragraph" w:styleId="CommentText">
    <w:name w:val="annotation text"/>
    <w:basedOn w:val="Normal"/>
    <w:link w:val="CommentTextChar"/>
    <w:uiPriority w:val="99"/>
    <w:unhideWhenUsed/>
    <w:rsid w:val="00FD4675"/>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FD4675"/>
    <w:rPr>
      <w:rFonts w:ascii="Calibri" w:eastAsia="Calibri" w:hAnsi="Calibri" w:cs="Times New Roman"/>
    </w:rPr>
  </w:style>
  <w:style w:type="paragraph" w:styleId="CommentSubject">
    <w:name w:val="annotation subject"/>
    <w:basedOn w:val="CommentText"/>
    <w:next w:val="CommentText"/>
    <w:link w:val="CommentSubjectChar"/>
    <w:uiPriority w:val="99"/>
    <w:unhideWhenUsed/>
    <w:rsid w:val="00FD4675"/>
    <w:rPr>
      <w:b/>
      <w:bCs/>
    </w:rPr>
  </w:style>
  <w:style w:type="character" w:customStyle="1" w:styleId="CommentSubjectChar">
    <w:name w:val="Comment Subject Char"/>
    <w:basedOn w:val="CommentTextChar"/>
    <w:link w:val="CommentSubject"/>
    <w:uiPriority w:val="99"/>
    <w:rsid w:val="00FD4675"/>
    <w:rPr>
      <w:rFonts w:ascii="Calibri" w:eastAsia="Calibri" w:hAnsi="Calibri" w:cs="Times New Roman"/>
      <w:b/>
      <w:bCs/>
    </w:rPr>
  </w:style>
  <w:style w:type="character" w:customStyle="1" w:styleId="normal-h1">
    <w:name w:val="normal-h1"/>
    <w:basedOn w:val="DefaultParagraphFont"/>
    <w:rsid w:val="00FD4675"/>
  </w:style>
  <w:style w:type="character" w:customStyle="1" w:styleId="newscontent">
    <w:name w:val="newscontent"/>
    <w:basedOn w:val="DefaultParagraphFont"/>
    <w:rsid w:val="00FD4675"/>
  </w:style>
  <w:style w:type="character" w:customStyle="1" w:styleId="normal-h">
    <w:name w:val="normal-h"/>
    <w:basedOn w:val="DefaultParagraphFont"/>
    <w:rsid w:val="00FD4675"/>
  </w:style>
  <w:style w:type="paragraph" w:customStyle="1" w:styleId="Giua">
    <w:name w:val="Giua"/>
    <w:basedOn w:val="Normal"/>
    <w:rsid w:val="00FD4675"/>
    <w:pPr>
      <w:spacing w:after="120"/>
      <w:jc w:val="center"/>
    </w:pPr>
    <w:rPr>
      <w:rFonts w:eastAsia="Times New Roman"/>
      <w:b/>
      <w:color w:val="0000FF"/>
      <w:szCs w:val="20"/>
    </w:rPr>
  </w:style>
  <w:style w:type="character" w:customStyle="1" w:styleId="dieuChar">
    <w:name w:val="dieu Char"/>
    <w:basedOn w:val="DefaultParagraphFont"/>
    <w:uiPriority w:val="99"/>
    <w:rsid w:val="00FD4675"/>
    <w:rPr>
      <w:b/>
      <w:color w:val="0000FF"/>
      <w:sz w:val="26"/>
      <w:lang w:val="en-US" w:eastAsia="en-US" w:bidi="ar-SA"/>
    </w:rPr>
  </w:style>
  <w:style w:type="paragraph" w:customStyle="1" w:styleId="nd">
    <w:name w:val="nd"/>
    <w:basedOn w:val="Normal"/>
    <w:rsid w:val="00FD4675"/>
    <w:pPr>
      <w:spacing w:before="120" w:line="320" w:lineRule="exact"/>
      <w:ind w:firstLine="567"/>
      <w:jc w:val="both"/>
    </w:pPr>
    <w:rPr>
      <w:color w:val="000000"/>
      <w:sz w:val="28"/>
      <w:szCs w:val="28"/>
      <w:lang w:val="vi-VN" w:eastAsia="ja-JP"/>
    </w:rPr>
  </w:style>
  <w:style w:type="paragraph" w:styleId="BodyTextIndent">
    <w:name w:val="Body Text Indent"/>
    <w:basedOn w:val="Normal"/>
    <w:link w:val="BodyTextIndentChar"/>
    <w:uiPriority w:val="99"/>
    <w:unhideWhenUsed/>
    <w:rsid w:val="00FD4675"/>
    <w:pPr>
      <w:spacing w:after="120" w:line="276" w:lineRule="auto"/>
      <w:ind w:left="360"/>
    </w:pPr>
    <w:rPr>
      <w:rFonts w:ascii="Calibri" w:eastAsia="Calibri" w:hAnsi="Calibri"/>
      <w:sz w:val="22"/>
      <w:szCs w:val="22"/>
    </w:rPr>
  </w:style>
  <w:style w:type="character" w:customStyle="1" w:styleId="BodyTextIndentChar">
    <w:name w:val="Body Text Indent Char"/>
    <w:basedOn w:val="DefaultParagraphFont"/>
    <w:link w:val="BodyTextIndent"/>
    <w:uiPriority w:val="99"/>
    <w:rsid w:val="00FD4675"/>
    <w:rPr>
      <w:rFonts w:ascii="Calibri" w:eastAsia="Calibri" w:hAnsi="Calibri" w:cs="Times New Roman"/>
      <w:sz w:val="22"/>
      <w:szCs w:val="22"/>
    </w:rPr>
  </w:style>
  <w:style w:type="paragraph" w:customStyle="1" w:styleId="CharCharChar">
    <w:name w:val="Char Char Char"/>
    <w:autoRedefine/>
    <w:rsid w:val="00FD4675"/>
    <w:pPr>
      <w:tabs>
        <w:tab w:val="left" w:pos="1152"/>
      </w:tabs>
      <w:spacing w:before="120" w:after="120" w:line="312" w:lineRule="auto"/>
    </w:pPr>
    <w:rPr>
      <w:rFonts w:ascii="Arial" w:eastAsia="Times New Roman" w:hAnsi="Arial" w:cs="Arial"/>
      <w:sz w:val="26"/>
      <w:szCs w:val="26"/>
    </w:rPr>
  </w:style>
  <w:style w:type="paragraph" w:styleId="DocumentMap">
    <w:name w:val="Document Map"/>
    <w:basedOn w:val="Normal"/>
    <w:link w:val="DocumentMapChar"/>
    <w:uiPriority w:val="99"/>
    <w:unhideWhenUsed/>
    <w:rsid w:val="00FD4675"/>
    <w:rPr>
      <w:rFonts w:ascii="Tahoma" w:eastAsia="Calibri" w:hAnsi="Tahoma" w:cs="Tahoma"/>
      <w:sz w:val="16"/>
      <w:szCs w:val="16"/>
    </w:rPr>
  </w:style>
  <w:style w:type="character" w:customStyle="1" w:styleId="DocumentMapChar">
    <w:name w:val="Document Map Char"/>
    <w:basedOn w:val="DefaultParagraphFont"/>
    <w:link w:val="DocumentMap"/>
    <w:uiPriority w:val="99"/>
    <w:rsid w:val="00FD4675"/>
    <w:rPr>
      <w:rFonts w:ascii="Tahoma" w:eastAsia="Calibri" w:hAnsi="Tahoma" w:cs="Tahoma"/>
      <w:sz w:val="16"/>
      <w:szCs w:val="16"/>
    </w:rPr>
  </w:style>
  <w:style w:type="paragraph" w:customStyle="1" w:styleId="normal-p">
    <w:name w:val="normal-p"/>
    <w:basedOn w:val="Normal"/>
    <w:rsid w:val="00FD4675"/>
    <w:rPr>
      <w:rFonts w:eastAsia="Calibri"/>
      <w:sz w:val="20"/>
      <w:szCs w:val="20"/>
    </w:rPr>
  </w:style>
  <w:style w:type="character" w:customStyle="1" w:styleId="normal14Char">
    <w:name w:val="normal14 Char"/>
    <w:basedOn w:val="DefaultParagraphFont"/>
    <w:link w:val="normal14"/>
    <w:rsid w:val="000120BD"/>
    <w:rPr>
      <w:sz w:val="28"/>
      <w:szCs w:val="28"/>
    </w:rPr>
  </w:style>
  <w:style w:type="paragraph" w:customStyle="1" w:styleId="normal14">
    <w:name w:val="normal14"/>
    <w:basedOn w:val="Normal"/>
    <w:link w:val="normal14Char"/>
    <w:rsid w:val="000120BD"/>
    <w:pPr>
      <w:spacing w:before="60" w:line="264" w:lineRule="auto"/>
      <w:ind w:firstLine="720"/>
      <w:jc w:val="both"/>
      <w:outlineLvl w:val="0"/>
    </w:pPr>
    <w:rPr>
      <w:sz w:val="28"/>
      <w:szCs w:val="28"/>
    </w:rPr>
  </w:style>
  <w:style w:type="paragraph" w:customStyle="1" w:styleId="14n63">
    <w:name w:val="14n63"/>
    <w:basedOn w:val="Normal"/>
    <w:rsid w:val="0030260E"/>
    <w:pPr>
      <w:spacing w:before="60" w:line="264" w:lineRule="auto"/>
      <w:ind w:left="357" w:hanging="357"/>
      <w:jc w:val="both"/>
      <w:outlineLvl w:val="0"/>
    </w:pPr>
    <w:rPr>
      <w:rFonts w:eastAsia="Times New Roman"/>
      <w:sz w:val="28"/>
      <w:szCs w:val="28"/>
      <w:lang w:val="vi-VN"/>
    </w:rPr>
  </w:style>
  <w:style w:type="paragraph" w:customStyle="1" w:styleId="n-muc1">
    <w:name w:val="n-muc1"/>
    <w:basedOn w:val="Normal"/>
    <w:rsid w:val="005624F1"/>
    <w:pPr>
      <w:spacing w:before="240" w:after="80"/>
      <w:jc w:val="center"/>
    </w:pPr>
    <w:rPr>
      <w:rFonts w:ascii=".VnArial" w:eastAsia="Times New Roman" w:hAnsi=".VnArial"/>
      <w:b/>
      <w:i/>
      <w:sz w:val="26"/>
      <w:szCs w:val="20"/>
      <w:lang w:eastAsia="ja-JP"/>
    </w:rPr>
  </w:style>
  <w:style w:type="character" w:customStyle="1" w:styleId="Heading6Char">
    <w:name w:val="Heading 6 Char"/>
    <w:basedOn w:val="DefaultParagraphFont"/>
    <w:link w:val="Heading6"/>
    <w:semiHidden/>
    <w:rsid w:val="00A24370"/>
    <w:rPr>
      <w:rFonts w:asciiTheme="majorHAnsi" w:eastAsiaTheme="majorEastAsia" w:hAnsiTheme="majorHAnsi" w:cstheme="majorBidi"/>
      <w:i/>
      <w:iCs/>
      <w:color w:val="243F60" w:themeColor="accent1" w:themeShade="7F"/>
      <w:sz w:val="24"/>
      <w:szCs w:val="24"/>
    </w:rPr>
  </w:style>
  <w:style w:type="paragraph" w:styleId="BodyText">
    <w:name w:val="Body Text"/>
    <w:basedOn w:val="Normal"/>
    <w:link w:val="BodyTextChar"/>
    <w:rsid w:val="00A24370"/>
    <w:pPr>
      <w:spacing w:after="120"/>
    </w:pPr>
  </w:style>
  <w:style w:type="character" w:customStyle="1" w:styleId="BodyTextChar">
    <w:name w:val="Body Text Char"/>
    <w:basedOn w:val="DefaultParagraphFont"/>
    <w:link w:val="BodyText"/>
    <w:rsid w:val="00A24370"/>
    <w:rPr>
      <w:sz w:val="24"/>
      <w:szCs w:val="24"/>
    </w:rPr>
  </w:style>
  <w:style w:type="paragraph" w:customStyle="1" w:styleId="contentarticle">
    <w:name w:val="contentarticle"/>
    <w:basedOn w:val="Normal"/>
    <w:rsid w:val="00A24370"/>
    <w:pPr>
      <w:spacing w:before="150" w:after="150"/>
    </w:pPr>
    <w:rPr>
      <w:rFonts w:eastAsia="Times New Roman"/>
    </w:rPr>
  </w:style>
  <w:style w:type="character" w:styleId="Strong">
    <w:name w:val="Strong"/>
    <w:uiPriority w:val="22"/>
    <w:qFormat/>
    <w:rsid w:val="00A24370"/>
    <w:rPr>
      <w:b/>
      <w:bCs/>
    </w:rPr>
  </w:style>
  <w:style w:type="character" w:customStyle="1" w:styleId="normal1">
    <w:name w:val="normal1"/>
    <w:basedOn w:val="DefaultParagraphFont"/>
    <w:rsid w:val="00A24370"/>
  </w:style>
  <w:style w:type="paragraph" w:customStyle="1" w:styleId="Nomal1">
    <w:name w:val="Nomal1"/>
    <w:basedOn w:val="Normal"/>
    <w:link w:val="Nomal1Char"/>
    <w:rsid w:val="00A24370"/>
    <w:pPr>
      <w:spacing w:before="60" w:line="264" w:lineRule="auto"/>
      <w:ind w:firstLine="567"/>
      <w:jc w:val="both"/>
    </w:pPr>
    <w:rPr>
      <w:rFonts w:eastAsia="SimSun"/>
      <w:sz w:val="26"/>
      <w:szCs w:val="26"/>
      <w:lang w:eastAsia="zh-CN"/>
    </w:rPr>
  </w:style>
  <w:style w:type="character" w:customStyle="1" w:styleId="Nomal1Char">
    <w:name w:val="Nomal1 Char"/>
    <w:link w:val="Nomal1"/>
    <w:rsid w:val="00A24370"/>
    <w:rPr>
      <w:rFonts w:eastAsia="SimSun"/>
      <w:sz w:val="26"/>
      <w:szCs w:val="26"/>
      <w:lang w:eastAsia="zh-CN"/>
    </w:rPr>
  </w:style>
  <w:style w:type="paragraph" w:customStyle="1" w:styleId="Than">
    <w:name w:val="Than"/>
    <w:basedOn w:val="Normal"/>
    <w:link w:val="ThanChar"/>
    <w:qFormat/>
    <w:rsid w:val="00A24370"/>
    <w:pPr>
      <w:tabs>
        <w:tab w:val="num" w:pos="0"/>
      </w:tabs>
      <w:adjustRightInd w:val="0"/>
      <w:spacing w:before="120"/>
      <w:ind w:firstLine="567"/>
      <w:jc w:val="both"/>
    </w:pPr>
    <w:rPr>
      <w:rFonts w:eastAsia="Times New Roman"/>
      <w:sz w:val="28"/>
      <w:szCs w:val="28"/>
    </w:rPr>
  </w:style>
  <w:style w:type="character" w:customStyle="1" w:styleId="ThanChar">
    <w:name w:val="Than Char"/>
    <w:link w:val="Than"/>
    <w:rsid w:val="00A24370"/>
    <w:rPr>
      <w:rFonts w:eastAsia="Times New Roman"/>
      <w:sz w:val="28"/>
      <w:szCs w:val="28"/>
    </w:rPr>
  </w:style>
  <w:style w:type="paragraph" w:customStyle="1" w:styleId="ThanVB">
    <w:name w:val="ThanVB"/>
    <w:basedOn w:val="Normal"/>
    <w:link w:val="ThanVBChar"/>
    <w:qFormat/>
    <w:rsid w:val="00A24370"/>
    <w:pPr>
      <w:widowControl w:val="0"/>
      <w:spacing w:before="120"/>
      <w:ind w:firstLine="567"/>
      <w:jc w:val="both"/>
    </w:pPr>
    <w:rPr>
      <w:spacing w:val="-2"/>
      <w:sz w:val="28"/>
      <w:szCs w:val="28"/>
    </w:rPr>
  </w:style>
  <w:style w:type="character" w:customStyle="1" w:styleId="ThanVBChar">
    <w:name w:val="ThanVB Char"/>
    <w:link w:val="ThanVB"/>
    <w:rsid w:val="00A24370"/>
    <w:rPr>
      <w:spacing w:val="-2"/>
      <w:sz w:val="28"/>
      <w:szCs w:val="28"/>
    </w:rPr>
  </w:style>
  <w:style w:type="character" w:customStyle="1" w:styleId="ecxhps">
    <w:name w:val="ecxhps"/>
    <w:uiPriority w:val="99"/>
    <w:rsid w:val="00A24370"/>
  </w:style>
  <w:style w:type="paragraph" w:customStyle="1" w:styleId="oncaDanhsch1">
    <w:name w:val="Đoạn của Danh sách1"/>
    <w:basedOn w:val="Normal"/>
    <w:uiPriority w:val="34"/>
    <w:qFormat/>
    <w:rsid w:val="00A24370"/>
    <w:pPr>
      <w:spacing w:before="120" w:line="288" w:lineRule="auto"/>
      <w:ind w:left="720" w:firstLine="720"/>
      <w:contextualSpacing/>
      <w:jc w:val="both"/>
    </w:pPr>
    <w:rPr>
      <w:rFonts w:ascii="Calibri" w:hAnsi="Calibri"/>
      <w:sz w:val="22"/>
      <w:szCs w:val="22"/>
    </w:rPr>
  </w:style>
  <w:style w:type="character" w:customStyle="1" w:styleId="NormalWebChar">
    <w:name w:val="Normal (Web) Char"/>
    <w:link w:val="NormalWeb"/>
    <w:uiPriority w:val="99"/>
    <w:rsid w:val="00D5677E"/>
    <w:rPr>
      <w:sz w:val="24"/>
      <w:szCs w:val="24"/>
    </w:rPr>
  </w:style>
  <w:style w:type="paragraph" w:customStyle="1" w:styleId="Normal10">
    <w:name w:val="Normal1"/>
    <w:basedOn w:val="Normal"/>
    <w:rsid w:val="0093536A"/>
    <w:pPr>
      <w:spacing w:before="100" w:beforeAutospacing="1" w:after="100" w:afterAutospacing="1"/>
    </w:pPr>
    <w:rPr>
      <w:rFonts w:eastAsia="Times New Roman"/>
    </w:rPr>
  </w:style>
  <w:style w:type="character" w:customStyle="1" w:styleId="normalchar">
    <w:name w:val="normal__char"/>
    <w:basedOn w:val="DefaultParagraphFont"/>
    <w:rsid w:val="0093536A"/>
  </w:style>
  <w:style w:type="character" w:customStyle="1" w:styleId="v0103n0020b1ea3n0020n1ed9i0020dung00200028200290020002b0020160020pt3002ckh00f4ng0020in002001111eadm9002cv0103n0020b1ea3n0020n1ed9i0020dung00200028200290020002b00208002e50020pt2char">
    <w:name w:val="v_0103n_0020b_1ea3n_0020n_1ed9i_0020dung_0020_00282_0029_0020_002b_002016_0020pt3_002ckh_00f4ng_0020in_0020_0111_1eadm9_002cv_0103n_0020b_1ea3n_0020n_1ed9i_0020dung_0020_00282_0029_0020_002b_00208_002e5_0020pt2__char"/>
    <w:basedOn w:val="DefaultParagraphFont"/>
    <w:rsid w:val="0093536A"/>
  </w:style>
  <w:style w:type="paragraph" w:customStyle="1" w:styleId="Default">
    <w:name w:val="Default"/>
    <w:rsid w:val="00147C6D"/>
    <w:pPr>
      <w:autoSpaceDE w:val="0"/>
      <w:autoSpaceDN w:val="0"/>
      <w:adjustRightInd w:val="0"/>
    </w:pPr>
    <w:rPr>
      <w:rFonts w:eastAsia="Calibri"/>
      <w:color w:val="000000"/>
      <w:sz w:val="24"/>
      <w:szCs w:val="24"/>
      <w:lang w:val="fr-FR"/>
    </w:rPr>
  </w:style>
  <w:style w:type="paragraph" w:customStyle="1" w:styleId="ColorfulList-Accent11">
    <w:name w:val="Colorful List - Accent 11"/>
    <w:basedOn w:val="Normal"/>
    <w:uiPriority w:val="34"/>
    <w:qFormat/>
    <w:rsid w:val="00110E2A"/>
    <w:pPr>
      <w:spacing w:before="120" w:line="288" w:lineRule="auto"/>
      <w:ind w:left="720" w:firstLine="720"/>
      <w:jc w:val="both"/>
    </w:pPr>
    <w:rPr>
      <w:rFonts w:eastAsia="Times New Roman"/>
      <w:sz w:val="28"/>
      <w:szCs w:val="20"/>
    </w:rPr>
  </w:style>
  <w:style w:type="paragraph" w:customStyle="1" w:styleId="Normal2">
    <w:name w:val="Normal2"/>
    <w:basedOn w:val="Normal"/>
    <w:rsid w:val="0092572C"/>
    <w:pPr>
      <w:spacing w:before="100" w:beforeAutospacing="1" w:after="100" w:afterAutospacing="1"/>
    </w:pPr>
    <w:rPr>
      <w:rFonts w:eastAsia="Times New Roman"/>
    </w:rPr>
  </w:style>
  <w:style w:type="character" w:customStyle="1" w:styleId="Heading2Char">
    <w:name w:val="Heading 2 Char"/>
    <w:basedOn w:val="DefaultParagraphFont"/>
    <w:link w:val="Heading2"/>
    <w:rsid w:val="007A7B71"/>
    <w:rPr>
      <w:b/>
      <w:i/>
      <w:sz w:val="24"/>
      <w:szCs w:val="24"/>
    </w:rPr>
  </w:style>
  <w:style w:type="paragraph" w:customStyle="1" w:styleId="rtejustify">
    <w:name w:val="rtejustify"/>
    <w:basedOn w:val="Normal"/>
    <w:rsid w:val="00234C01"/>
    <w:pPr>
      <w:spacing w:before="100" w:beforeAutospacing="1" w:after="100" w:afterAutospacing="1"/>
    </w:pPr>
    <w:rPr>
      <w:lang w:eastAsia="ja-JP"/>
    </w:rPr>
  </w:style>
  <w:style w:type="paragraph" w:styleId="Caption">
    <w:name w:val="caption"/>
    <w:aliases w:val="normal"/>
    <w:basedOn w:val="Normal"/>
    <w:autoRedefine/>
    <w:qFormat/>
    <w:rsid w:val="00416AD1"/>
    <w:pPr>
      <w:widowControl w:val="0"/>
      <w:suppressLineNumbers/>
      <w:suppressAutoHyphens/>
      <w:spacing w:line="360" w:lineRule="auto"/>
      <w:ind w:firstLine="720"/>
      <w:jc w:val="both"/>
      <w:textAlignment w:val="baseline"/>
    </w:pPr>
    <w:rPr>
      <w:rFonts w:eastAsia="Andale Sans UI"/>
      <w:iCs/>
      <w:kern w:val="24"/>
      <w:sz w:val="28"/>
      <w:lang w:val="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517"/>
    <w:rPr>
      <w:sz w:val="24"/>
      <w:szCs w:val="24"/>
    </w:rPr>
  </w:style>
  <w:style w:type="paragraph" w:styleId="Heading1">
    <w:name w:val="heading 1"/>
    <w:basedOn w:val="Normal"/>
    <w:next w:val="Normal"/>
    <w:link w:val="Heading1Char"/>
    <w:qFormat/>
    <w:rsid w:val="00FD467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441BDB"/>
    <w:pPr>
      <w:keepNext/>
      <w:jc w:val="center"/>
      <w:outlineLvl w:val="1"/>
    </w:pPr>
    <w:rPr>
      <w:b/>
      <w:i/>
    </w:rPr>
  </w:style>
  <w:style w:type="paragraph" w:styleId="Heading3">
    <w:name w:val="heading 3"/>
    <w:basedOn w:val="Normal"/>
    <w:next w:val="Normal"/>
    <w:link w:val="Heading3Char"/>
    <w:uiPriority w:val="99"/>
    <w:qFormat/>
    <w:rsid w:val="00FD4675"/>
    <w:pPr>
      <w:keepNext/>
      <w:ind w:right="195"/>
      <w:jc w:val="center"/>
      <w:outlineLvl w:val="2"/>
    </w:pPr>
    <w:rPr>
      <w:rFonts w:eastAsia="Batang"/>
      <w:b/>
      <w:bCs/>
      <w:sz w:val="26"/>
      <w:szCs w:val="26"/>
    </w:rPr>
  </w:style>
  <w:style w:type="paragraph" w:styleId="Heading4">
    <w:name w:val="heading 4"/>
    <w:basedOn w:val="Normal"/>
    <w:next w:val="Normal"/>
    <w:qFormat/>
    <w:rsid w:val="007F42EB"/>
    <w:pPr>
      <w:keepNext/>
      <w:spacing w:before="240" w:after="60"/>
      <w:outlineLvl w:val="3"/>
    </w:pPr>
    <w:rPr>
      <w:b/>
      <w:bCs/>
      <w:sz w:val="28"/>
      <w:szCs w:val="28"/>
    </w:rPr>
  </w:style>
  <w:style w:type="paragraph" w:styleId="Heading6">
    <w:name w:val="heading 6"/>
    <w:basedOn w:val="Normal"/>
    <w:next w:val="Normal"/>
    <w:link w:val="Heading6Char"/>
    <w:semiHidden/>
    <w:unhideWhenUsed/>
    <w:qFormat/>
    <w:rsid w:val="00A2437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5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35517"/>
    <w:rPr>
      <w:color w:val="0000FF"/>
      <w:u w:val="single"/>
    </w:rPr>
  </w:style>
  <w:style w:type="paragraph" w:styleId="BalloonText">
    <w:name w:val="Balloon Text"/>
    <w:basedOn w:val="Normal"/>
    <w:link w:val="BalloonTextChar"/>
    <w:uiPriority w:val="99"/>
    <w:semiHidden/>
    <w:rsid w:val="00505E02"/>
    <w:rPr>
      <w:rFonts w:ascii="Tahoma" w:hAnsi="Tahoma"/>
      <w:sz w:val="16"/>
      <w:szCs w:val="16"/>
    </w:rPr>
  </w:style>
  <w:style w:type="paragraph" w:customStyle="1" w:styleId="Char">
    <w:name w:val="Char"/>
    <w:autoRedefine/>
    <w:rsid w:val="00441BDB"/>
    <w:pPr>
      <w:tabs>
        <w:tab w:val="left" w:pos="1152"/>
      </w:tabs>
      <w:spacing w:before="120" w:after="120" w:line="312" w:lineRule="auto"/>
    </w:pPr>
    <w:rPr>
      <w:rFonts w:ascii="Arial" w:hAnsi="Arial" w:cs="Arial"/>
      <w:sz w:val="26"/>
      <w:szCs w:val="26"/>
    </w:rPr>
  </w:style>
  <w:style w:type="paragraph" w:customStyle="1" w:styleId="Char0">
    <w:name w:val="Char"/>
    <w:basedOn w:val="Heading4"/>
    <w:autoRedefine/>
    <w:rsid w:val="007F42EB"/>
    <w:pPr>
      <w:ind w:right="-392"/>
      <w:jc w:val="both"/>
    </w:pPr>
    <w:rPr>
      <w:bCs w:val="0"/>
      <w:iCs/>
      <w:sz w:val="27"/>
    </w:rPr>
  </w:style>
  <w:style w:type="paragraph" w:customStyle="1" w:styleId="Char6">
    <w:name w:val="Char6"/>
    <w:autoRedefine/>
    <w:rsid w:val="00AE5F3E"/>
    <w:pPr>
      <w:spacing w:before="120" w:after="120" w:line="312" w:lineRule="auto"/>
    </w:pPr>
    <w:rPr>
      <w:b/>
      <w:bCs/>
      <w:sz w:val="26"/>
      <w:szCs w:val="26"/>
      <w:lang w:val="pt-BR"/>
    </w:rPr>
  </w:style>
  <w:style w:type="paragraph" w:styleId="ListParagraph">
    <w:name w:val="List Paragraph"/>
    <w:basedOn w:val="Normal"/>
    <w:uiPriority w:val="34"/>
    <w:qFormat/>
    <w:rsid w:val="004229C9"/>
    <w:pPr>
      <w:ind w:left="720"/>
    </w:pPr>
  </w:style>
  <w:style w:type="paragraph" w:styleId="NormalWeb">
    <w:name w:val="Normal (Web)"/>
    <w:basedOn w:val="Normal"/>
    <w:link w:val="NormalWebChar"/>
    <w:uiPriority w:val="99"/>
    <w:unhideWhenUsed/>
    <w:rsid w:val="00024F9C"/>
    <w:pPr>
      <w:spacing w:before="100" w:beforeAutospacing="1" w:after="100" w:afterAutospacing="1"/>
    </w:pPr>
  </w:style>
  <w:style w:type="paragraph" w:styleId="FootnoteText">
    <w:name w:val="footnote text"/>
    <w:aliases w:val="ft,(NECG) Footnote Text,Footnote Text Char Char Char Char,Footnote Text Char Char Char Char Char Char Ch,single space,fn,FOOTNOTES,Footnote Text Char1 Char,Footnote Text Char Char1 Char,FOOTNOTES Char,footnote text"/>
    <w:basedOn w:val="Normal"/>
    <w:link w:val="FootnoteTextChar"/>
    <w:unhideWhenUsed/>
    <w:rsid w:val="001860ED"/>
    <w:pPr>
      <w:spacing w:before="120"/>
      <w:ind w:firstLine="720"/>
      <w:jc w:val="both"/>
    </w:pPr>
    <w:rPr>
      <w:rFonts w:eastAsia="Calibri"/>
      <w:sz w:val="20"/>
      <w:szCs w:val="20"/>
    </w:rPr>
  </w:style>
  <w:style w:type="character" w:customStyle="1" w:styleId="FootnoteTextChar">
    <w:name w:val="Footnote Text Char"/>
    <w:aliases w:val="ft Char,(NECG) Footnote Text Char,Footnote Text Char Char Char Char Char,Footnote Text Char Char Char Char Char Char Ch Char,single space Char,fn Char,FOOTNOTES Char1,Footnote Text Char1 Char Char,Footnote Text Char Char1 Char Char"/>
    <w:basedOn w:val="DefaultParagraphFont"/>
    <w:link w:val="FootnoteText"/>
    <w:rsid w:val="001860ED"/>
    <w:rPr>
      <w:rFonts w:eastAsia="Calibri"/>
    </w:rPr>
  </w:style>
  <w:style w:type="character" w:styleId="FootnoteReference">
    <w:name w:val="footnote reference"/>
    <w:aliases w:val="ftref,Footnote"/>
    <w:rsid w:val="001860ED"/>
    <w:rPr>
      <w:vertAlign w:val="superscript"/>
    </w:rPr>
  </w:style>
  <w:style w:type="paragraph" w:styleId="Header">
    <w:name w:val="header"/>
    <w:basedOn w:val="Normal"/>
    <w:link w:val="HeaderChar"/>
    <w:uiPriority w:val="99"/>
    <w:rsid w:val="007F39A3"/>
    <w:pPr>
      <w:tabs>
        <w:tab w:val="center" w:pos="4513"/>
        <w:tab w:val="right" w:pos="9026"/>
      </w:tabs>
    </w:pPr>
  </w:style>
  <w:style w:type="character" w:customStyle="1" w:styleId="HeaderChar">
    <w:name w:val="Header Char"/>
    <w:basedOn w:val="DefaultParagraphFont"/>
    <w:link w:val="Header"/>
    <w:uiPriority w:val="99"/>
    <w:rsid w:val="007F39A3"/>
    <w:rPr>
      <w:sz w:val="24"/>
      <w:szCs w:val="24"/>
      <w:lang w:val="en-US" w:eastAsia="en-US"/>
    </w:rPr>
  </w:style>
  <w:style w:type="paragraph" w:styleId="Footer">
    <w:name w:val="footer"/>
    <w:basedOn w:val="Normal"/>
    <w:link w:val="FooterChar"/>
    <w:uiPriority w:val="99"/>
    <w:rsid w:val="007F39A3"/>
    <w:pPr>
      <w:tabs>
        <w:tab w:val="center" w:pos="4513"/>
        <w:tab w:val="right" w:pos="9026"/>
      </w:tabs>
    </w:pPr>
  </w:style>
  <w:style w:type="character" w:customStyle="1" w:styleId="FooterChar">
    <w:name w:val="Footer Char"/>
    <w:basedOn w:val="DefaultParagraphFont"/>
    <w:link w:val="Footer"/>
    <w:uiPriority w:val="99"/>
    <w:rsid w:val="007F39A3"/>
    <w:rPr>
      <w:sz w:val="24"/>
      <w:szCs w:val="24"/>
      <w:lang w:val="en-US" w:eastAsia="en-US"/>
    </w:rPr>
  </w:style>
  <w:style w:type="paragraph" w:styleId="BodyText2">
    <w:name w:val="Body Text 2"/>
    <w:basedOn w:val="Normal"/>
    <w:link w:val="BodyText2Char"/>
    <w:rsid w:val="00D02C5F"/>
    <w:pPr>
      <w:spacing w:after="120" w:line="480" w:lineRule="auto"/>
    </w:pPr>
    <w:rPr>
      <w:rFonts w:ascii=".VnTime" w:eastAsia="Times New Roman" w:hAnsi=".VnTime"/>
      <w:spacing w:val="-8"/>
      <w:sz w:val="28"/>
      <w:szCs w:val="20"/>
    </w:rPr>
  </w:style>
  <w:style w:type="character" w:customStyle="1" w:styleId="BodyText2Char">
    <w:name w:val="Body Text 2 Char"/>
    <w:basedOn w:val="DefaultParagraphFont"/>
    <w:link w:val="BodyText2"/>
    <w:rsid w:val="00D02C5F"/>
    <w:rPr>
      <w:rFonts w:ascii=".VnTime" w:eastAsia="Times New Roman" w:hAnsi=".VnTime"/>
      <w:spacing w:val="-8"/>
      <w:sz w:val="28"/>
      <w:lang w:val="en-US" w:eastAsia="en-US"/>
    </w:rPr>
  </w:style>
  <w:style w:type="character" w:customStyle="1" w:styleId="Heading1Char">
    <w:name w:val="Heading 1 Char"/>
    <w:basedOn w:val="DefaultParagraphFont"/>
    <w:link w:val="Heading1"/>
    <w:rsid w:val="00FD4675"/>
    <w:rPr>
      <w:rFonts w:ascii="Cambria" w:eastAsia="Times New Roman" w:hAnsi="Cambria" w:cs="Times New Roman"/>
      <w:b/>
      <w:bCs/>
      <w:kern w:val="32"/>
      <w:sz w:val="32"/>
      <w:szCs w:val="32"/>
    </w:rPr>
  </w:style>
  <w:style w:type="paragraph" w:styleId="BodyTextIndent3">
    <w:name w:val="Body Text Indent 3"/>
    <w:basedOn w:val="Normal"/>
    <w:link w:val="BodyTextIndent3Char"/>
    <w:rsid w:val="00FD4675"/>
    <w:pPr>
      <w:spacing w:after="120"/>
      <w:ind w:left="360"/>
    </w:pPr>
    <w:rPr>
      <w:sz w:val="16"/>
      <w:szCs w:val="16"/>
    </w:rPr>
  </w:style>
  <w:style w:type="character" w:customStyle="1" w:styleId="BodyTextIndent3Char">
    <w:name w:val="Body Text Indent 3 Char"/>
    <w:basedOn w:val="DefaultParagraphFont"/>
    <w:link w:val="BodyTextIndent3"/>
    <w:rsid w:val="00FD4675"/>
    <w:rPr>
      <w:sz w:val="16"/>
      <w:szCs w:val="16"/>
    </w:rPr>
  </w:style>
  <w:style w:type="character" w:customStyle="1" w:styleId="Heading3Char">
    <w:name w:val="Heading 3 Char"/>
    <w:basedOn w:val="DefaultParagraphFont"/>
    <w:link w:val="Heading3"/>
    <w:uiPriority w:val="99"/>
    <w:rsid w:val="00FD4675"/>
    <w:rPr>
      <w:rFonts w:eastAsia="Batang"/>
      <w:b/>
      <w:bCs/>
      <w:sz w:val="26"/>
      <w:szCs w:val="26"/>
    </w:rPr>
  </w:style>
  <w:style w:type="character" w:customStyle="1" w:styleId="apple-converted-space">
    <w:name w:val="apple-converted-space"/>
    <w:basedOn w:val="DefaultParagraphFont"/>
    <w:rsid w:val="00FD4675"/>
  </w:style>
  <w:style w:type="character" w:customStyle="1" w:styleId="BalloonTextChar">
    <w:name w:val="Balloon Text Char"/>
    <w:basedOn w:val="DefaultParagraphFont"/>
    <w:link w:val="BalloonText"/>
    <w:uiPriority w:val="99"/>
    <w:semiHidden/>
    <w:rsid w:val="00FD4675"/>
    <w:rPr>
      <w:rFonts w:ascii="Tahoma" w:hAnsi="Tahoma"/>
      <w:sz w:val="16"/>
      <w:szCs w:val="16"/>
    </w:rPr>
  </w:style>
  <w:style w:type="character" w:styleId="CommentReference">
    <w:name w:val="annotation reference"/>
    <w:basedOn w:val="DefaultParagraphFont"/>
    <w:uiPriority w:val="99"/>
    <w:unhideWhenUsed/>
    <w:rsid w:val="00FD4675"/>
    <w:rPr>
      <w:sz w:val="16"/>
      <w:szCs w:val="16"/>
    </w:rPr>
  </w:style>
  <w:style w:type="paragraph" w:styleId="CommentText">
    <w:name w:val="annotation text"/>
    <w:basedOn w:val="Normal"/>
    <w:link w:val="CommentTextChar"/>
    <w:uiPriority w:val="99"/>
    <w:unhideWhenUsed/>
    <w:rsid w:val="00FD4675"/>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FD4675"/>
    <w:rPr>
      <w:rFonts w:ascii="Calibri" w:eastAsia="Calibri" w:hAnsi="Calibri" w:cs="Times New Roman"/>
    </w:rPr>
  </w:style>
  <w:style w:type="paragraph" w:styleId="CommentSubject">
    <w:name w:val="annotation subject"/>
    <w:basedOn w:val="CommentText"/>
    <w:next w:val="CommentText"/>
    <w:link w:val="CommentSubjectChar"/>
    <w:uiPriority w:val="99"/>
    <w:unhideWhenUsed/>
    <w:rsid w:val="00FD4675"/>
    <w:rPr>
      <w:b/>
      <w:bCs/>
    </w:rPr>
  </w:style>
  <w:style w:type="character" w:customStyle="1" w:styleId="CommentSubjectChar">
    <w:name w:val="Comment Subject Char"/>
    <w:basedOn w:val="CommentTextChar"/>
    <w:link w:val="CommentSubject"/>
    <w:uiPriority w:val="99"/>
    <w:rsid w:val="00FD4675"/>
    <w:rPr>
      <w:rFonts w:ascii="Calibri" w:eastAsia="Calibri" w:hAnsi="Calibri" w:cs="Times New Roman"/>
      <w:b/>
      <w:bCs/>
    </w:rPr>
  </w:style>
  <w:style w:type="character" w:customStyle="1" w:styleId="normal-h1">
    <w:name w:val="normal-h1"/>
    <w:basedOn w:val="DefaultParagraphFont"/>
    <w:rsid w:val="00FD4675"/>
  </w:style>
  <w:style w:type="character" w:customStyle="1" w:styleId="newscontent">
    <w:name w:val="newscontent"/>
    <w:basedOn w:val="DefaultParagraphFont"/>
    <w:rsid w:val="00FD4675"/>
  </w:style>
  <w:style w:type="character" w:customStyle="1" w:styleId="normal-h">
    <w:name w:val="normal-h"/>
    <w:basedOn w:val="DefaultParagraphFont"/>
    <w:rsid w:val="00FD4675"/>
  </w:style>
  <w:style w:type="paragraph" w:customStyle="1" w:styleId="Giua">
    <w:name w:val="Giua"/>
    <w:basedOn w:val="Normal"/>
    <w:rsid w:val="00FD4675"/>
    <w:pPr>
      <w:spacing w:after="120"/>
      <w:jc w:val="center"/>
    </w:pPr>
    <w:rPr>
      <w:rFonts w:eastAsia="Times New Roman"/>
      <w:b/>
      <w:color w:val="0000FF"/>
      <w:szCs w:val="20"/>
    </w:rPr>
  </w:style>
  <w:style w:type="character" w:customStyle="1" w:styleId="dieuChar">
    <w:name w:val="dieu Char"/>
    <w:basedOn w:val="DefaultParagraphFont"/>
    <w:uiPriority w:val="99"/>
    <w:rsid w:val="00FD4675"/>
    <w:rPr>
      <w:b/>
      <w:color w:val="0000FF"/>
      <w:sz w:val="26"/>
      <w:lang w:val="en-US" w:eastAsia="en-US" w:bidi="ar-SA"/>
    </w:rPr>
  </w:style>
  <w:style w:type="paragraph" w:customStyle="1" w:styleId="nd">
    <w:name w:val="nd"/>
    <w:basedOn w:val="Normal"/>
    <w:rsid w:val="00FD4675"/>
    <w:pPr>
      <w:spacing w:before="120" w:line="320" w:lineRule="exact"/>
      <w:ind w:firstLine="567"/>
      <w:jc w:val="both"/>
    </w:pPr>
    <w:rPr>
      <w:color w:val="000000"/>
      <w:sz w:val="28"/>
      <w:szCs w:val="28"/>
      <w:lang w:val="vi-VN" w:eastAsia="ja-JP"/>
    </w:rPr>
  </w:style>
  <w:style w:type="paragraph" w:styleId="BodyTextIndent">
    <w:name w:val="Body Text Indent"/>
    <w:basedOn w:val="Normal"/>
    <w:link w:val="BodyTextIndentChar"/>
    <w:uiPriority w:val="99"/>
    <w:unhideWhenUsed/>
    <w:rsid w:val="00FD4675"/>
    <w:pPr>
      <w:spacing w:after="120" w:line="276" w:lineRule="auto"/>
      <w:ind w:left="360"/>
    </w:pPr>
    <w:rPr>
      <w:rFonts w:ascii="Calibri" w:eastAsia="Calibri" w:hAnsi="Calibri"/>
      <w:sz w:val="22"/>
      <w:szCs w:val="22"/>
    </w:rPr>
  </w:style>
  <w:style w:type="character" w:customStyle="1" w:styleId="BodyTextIndentChar">
    <w:name w:val="Body Text Indent Char"/>
    <w:basedOn w:val="DefaultParagraphFont"/>
    <w:link w:val="BodyTextIndent"/>
    <w:uiPriority w:val="99"/>
    <w:rsid w:val="00FD4675"/>
    <w:rPr>
      <w:rFonts w:ascii="Calibri" w:eastAsia="Calibri" w:hAnsi="Calibri" w:cs="Times New Roman"/>
      <w:sz w:val="22"/>
      <w:szCs w:val="22"/>
    </w:rPr>
  </w:style>
  <w:style w:type="paragraph" w:customStyle="1" w:styleId="CharCharChar">
    <w:name w:val="Char Char Char"/>
    <w:autoRedefine/>
    <w:rsid w:val="00FD4675"/>
    <w:pPr>
      <w:tabs>
        <w:tab w:val="left" w:pos="1152"/>
      </w:tabs>
      <w:spacing w:before="120" w:after="120" w:line="312" w:lineRule="auto"/>
    </w:pPr>
    <w:rPr>
      <w:rFonts w:ascii="Arial" w:eastAsia="Times New Roman" w:hAnsi="Arial" w:cs="Arial"/>
      <w:sz w:val="26"/>
      <w:szCs w:val="26"/>
    </w:rPr>
  </w:style>
  <w:style w:type="paragraph" w:styleId="DocumentMap">
    <w:name w:val="Document Map"/>
    <w:basedOn w:val="Normal"/>
    <w:link w:val="DocumentMapChar"/>
    <w:uiPriority w:val="99"/>
    <w:unhideWhenUsed/>
    <w:rsid w:val="00FD4675"/>
    <w:rPr>
      <w:rFonts w:ascii="Tahoma" w:eastAsia="Calibri" w:hAnsi="Tahoma" w:cs="Tahoma"/>
      <w:sz w:val="16"/>
      <w:szCs w:val="16"/>
    </w:rPr>
  </w:style>
  <w:style w:type="character" w:customStyle="1" w:styleId="DocumentMapChar">
    <w:name w:val="Document Map Char"/>
    <w:basedOn w:val="DefaultParagraphFont"/>
    <w:link w:val="DocumentMap"/>
    <w:uiPriority w:val="99"/>
    <w:rsid w:val="00FD4675"/>
    <w:rPr>
      <w:rFonts w:ascii="Tahoma" w:eastAsia="Calibri" w:hAnsi="Tahoma" w:cs="Tahoma"/>
      <w:sz w:val="16"/>
      <w:szCs w:val="16"/>
    </w:rPr>
  </w:style>
  <w:style w:type="paragraph" w:customStyle="1" w:styleId="normal-p">
    <w:name w:val="normal-p"/>
    <w:basedOn w:val="Normal"/>
    <w:rsid w:val="00FD4675"/>
    <w:rPr>
      <w:rFonts w:eastAsia="Calibri"/>
      <w:sz w:val="20"/>
      <w:szCs w:val="20"/>
    </w:rPr>
  </w:style>
  <w:style w:type="character" w:customStyle="1" w:styleId="normal14Char">
    <w:name w:val="normal14 Char"/>
    <w:basedOn w:val="DefaultParagraphFont"/>
    <w:link w:val="normal14"/>
    <w:rsid w:val="000120BD"/>
    <w:rPr>
      <w:sz w:val="28"/>
      <w:szCs w:val="28"/>
    </w:rPr>
  </w:style>
  <w:style w:type="paragraph" w:customStyle="1" w:styleId="normal14">
    <w:name w:val="normal14"/>
    <w:basedOn w:val="Normal"/>
    <w:link w:val="normal14Char"/>
    <w:rsid w:val="000120BD"/>
    <w:pPr>
      <w:spacing w:before="60" w:line="264" w:lineRule="auto"/>
      <w:ind w:firstLine="720"/>
      <w:jc w:val="both"/>
      <w:outlineLvl w:val="0"/>
    </w:pPr>
    <w:rPr>
      <w:sz w:val="28"/>
      <w:szCs w:val="28"/>
    </w:rPr>
  </w:style>
  <w:style w:type="paragraph" w:customStyle="1" w:styleId="14n63">
    <w:name w:val="14n63"/>
    <w:basedOn w:val="Normal"/>
    <w:rsid w:val="0030260E"/>
    <w:pPr>
      <w:spacing w:before="60" w:line="264" w:lineRule="auto"/>
      <w:ind w:left="357" w:hanging="357"/>
      <w:jc w:val="both"/>
      <w:outlineLvl w:val="0"/>
    </w:pPr>
    <w:rPr>
      <w:rFonts w:eastAsia="Times New Roman"/>
      <w:sz w:val="28"/>
      <w:szCs w:val="28"/>
      <w:lang w:val="vi-VN"/>
    </w:rPr>
  </w:style>
  <w:style w:type="paragraph" w:customStyle="1" w:styleId="n-muc1">
    <w:name w:val="n-muc1"/>
    <w:basedOn w:val="Normal"/>
    <w:rsid w:val="005624F1"/>
    <w:pPr>
      <w:spacing w:before="240" w:after="80"/>
      <w:jc w:val="center"/>
    </w:pPr>
    <w:rPr>
      <w:rFonts w:ascii=".VnArial" w:eastAsia="Times New Roman" w:hAnsi=".VnArial"/>
      <w:b/>
      <w:i/>
      <w:sz w:val="26"/>
      <w:szCs w:val="20"/>
      <w:lang w:eastAsia="ja-JP"/>
    </w:rPr>
  </w:style>
  <w:style w:type="character" w:customStyle="1" w:styleId="Heading6Char">
    <w:name w:val="Heading 6 Char"/>
    <w:basedOn w:val="DefaultParagraphFont"/>
    <w:link w:val="Heading6"/>
    <w:semiHidden/>
    <w:rsid w:val="00A24370"/>
    <w:rPr>
      <w:rFonts w:asciiTheme="majorHAnsi" w:eastAsiaTheme="majorEastAsia" w:hAnsiTheme="majorHAnsi" w:cstheme="majorBidi"/>
      <w:i/>
      <w:iCs/>
      <w:color w:val="243F60" w:themeColor="accent1" w:themeShade="7F"/>
      <w:sz w:val="24"/>
      <w:szCs w:val="24"/>
    </w:rPr>
  </w:style>
  <w:style w:type="paragraph" w:styleId="BodyText">
    <w:name w:val="Body Text"/>
    <w:basedOn w:val="Normal"/>
    <w:link w:val="BodyTextChar"/>
    <w:rsid w:val="00A24370"/>
    <w:pPr>
      <w:spacing w:after="120"/>
    </w:pPr>
  </w:style>
  <w:style w:type="character" w:customStyle="1" w:styleId="BodyTextChar">
    <w:name w:val="Body Text Char"/>
    <w:basedOn w:val="DefaultParagraphFont"/>
    <w:link w:val="BodyText"/>
    <w:rsid w:val="00A24370"/>
    <w:rPr>
      <w:sz w:val="24"/>
      <w:szCs w:val="24"/>
    </w:rPr>
  </w:style>
  <w:style w:type="paragraph" w:customStyle="1" w:styleId="contentarticle">
    <w:name w:val="contentarticle"/>
    <w:basedOn w:val="Normal"/>
    <w:rsid w:val="00A24370"/>
    <w:pPr>
      <w:spacing w:before="150" w:after="150"/>
    </w:pPr>
    <w:rPr>
      <w:rFonts w:eastAsia="Times New Roman"/>
    </w:rPr>
  </w:style>
  <w:style w:type="character" w:styleId="Strong">
    <w:name w:val="Strong"/>
    <w:uiPriority w:val="22"/>
    <w:qFormat/>
    <w:rsid w:val="00A24370"/>
    <w:rPr>
      <w:b/>
      <w:bCs/>
    </w:rPr>
  </w:style>
  <w:style w:type="character" w:customStyle="1" w:styleId="normal1">
    <w:name w:val="normal1"/>
    <w:basedOn w:val="DefaultParagraphFont"/>
    <w:rsid w:val="00A24370"/>
  </w:style>
  <w:style w:type="paragraph" w:customStyle="1" w:styleId="Nomal1">
    <w:name w:val="Nomal1"/>
    <w:basedOn w:val="Normal"/>
    <w:link w:val="Nomal1Char"/>
    <w:rsid w:val="00A24370"/>
    <w:pPr>
      <w:spacing w:before="60" w:line="264" w:lineRule="auto"/>
      <w:ind w:firstLine="567"/>
      <w:jc w:val="both"/>
    </w:pPr>
    <w:rPr>
      <w:rFonts w:eastAsia="SimSun"/>
      <w:sz w:val="26"/>
      <w:szCs w:val="26"/>
      <w:lang w:eastAsia="zh-CN"/>
    </w:rPr>
  </w:style>
  <w:style w:type="character" w:customStyle="1" w:styleId="Nomal1Char">
    <w:name w:val="Nomal1 Char"/>
    <w:link w:val="Nomal1"/>
    <w:rsid w:val="00A24370"/>
    <w:rPr>
      <w:rFonts w:eastAsia="SimSun"/>
      <w:sz w:val="26"/>
      <w:szCs w:val="26"/>
      <w:lang w:eastAsia="zh-CN"/>
    </w:rPr>
  </w:style>
  <w:style w:type="paragraph" w:customStyle="1" w:styleId="Than">
    <w:name w:val="Than"/>
    <w:basedOn w:val="Normal"/>
    <w:link w:val="ThanChar"/>
    <w:qFormat/>
    <w:rsid w:val="00A24370"/>
    <w:pPr>
      <w:tabs>
        <w:tab w:val="num" w:pos="0"/>
      </w:tabs>
      <w:adjustRightInd w:val="0"/>
      <w:spacing w:before="120"/>
      <w:ind w:firstLine="567"/>
      <w:jc w:val="both"/>
    </w:pPr>
    <w:rPr>
      <w:rFonts w:eastAsia="Times New Roman"/>
      <w:sz w:val="28"/>
      <w:szCs w:val="28"/>
    </w:rPr>
  </w:style>
  <w:style w:type="character" w:customStyle="1" w:styleId="ThanChar">
    <w:name w:val="Than Char"/>
    <w:link w:val="Than"/>
    <w:rsid w:val="00A24370"/>
    <w:rPr>
      <w:rFonts w:eastAsia="Times New Roman"/>
      <w:sz w:val="28"/>
      <w:szCs w:val="28"/>
    </w:rPr>
  </w:style>
  <w:style w:type="paragraph" w:customStyle="1" w:styleId="ThanVB">
    <w:name w:val="ThanVB"/>
    <w:basedOn w:val="Normal"/>
    <w:link w:val="ThanVBChar"/>
    <w:qFormat/>
    <w:rsid w:val="00A24370"/>
    <w:pPr>
      <w:widowControl w:val="0"/>
      <w:spacing w:before="120"/>
      <w:ind w:firstLine="567"/>
      <w:jc w:val="both"/>
    </w:pPr>
    <w:rPr>
      <w:spacing w:val="-2"/>
      <w:sz w:val="28"/>
      <w:szCs w:val="28"/>
    </w:rPr>
  </w:style>
  <w:style w:type="character" w:customStyle="1" w:styleId="ThanVBChar">
    <w:name w:val="ThanVB Char"/>
    <w:link w:val="ThanVB"/>
    <w:rsid w:val="00A24370"/>
    <w:rPr>
      <w:spacing w:val="-2"/>
      <w:sz w:val="28"/>
      <w:szCs w:val="28"/>
    </w:rPr>
  </w:style>
  <w:style w:type="character" w:customStyle="1" w:styleId="ecxhps">
    <w:name w:val="ecxhps"/>
    <w:uiPriority w:val="99"/>
    <w:rsid w:val="00A24370"/>
  </w:style>
  <w:style w:type="paragraph" w:customStyle="1" w:styleId="oncaDanhsch1">
    <w:name w:val="Đoạn của Danh sách1"/>
    <w:basedOn w:val="Normal"/>
    <w:uiPriority w:val="34"/>
    <w:qFormat/>
    <w:rsid w:val="00A24370"/>
    <w:pPr>
      <w:spacing w:before="120" w:line="288" w:lineRule="auto"/>
      <w:ind w:left="720" w:firstLine="720"/>
      <w:contextualSpacing/>
      <w:jc w:val="both"/>
    </w:pPr>
    <w:rPr>
      <w:rFonts w:ascii="Calibri" w:hAnsi="Calibri"/>
      <w:sz w:val="22"/>
      <w:szCs w:val="22"/>
    </w:rPr>
  </w:style>
  <w:style w:type="character" w:customStyle="1" w:styleId="NormalWebChar">
    <w:name w:val="Normal (Web) Char"/>
    <w:link w:val="NormalWeb"/>
    <w:uiPriority w:val="99"/>
    <w:rsid w:val="00D5677E"/>
    <w:rPr>
      <w:sz w:val="24"/>
      <w:szCs w:val="24"/>
    </w:rPr>
  </w:style>
  <w:style w:type="paragraph" w:customStyle="1" w:styleId="Normal10">
    <w:name w:val="Normal1"/>
    <w:basedOn w:val="Normal"/>
    <w:rsid w:val="0093536A"/>
    <w:pPr>
      <w:spacing w:before="100" w:beforeAutospacing="1" w:after="100" w:afterAutospacing="1"/>
    </w:pPr>
    <w:rPr>
      <w:rFonts w:eastAsia="Times New Roman"/>
    </w:rPr>
  </w:style>
  <w:style w:type="character" w:customStyle="1" w:styleId="normalchar">
    <w:name w:val="normal__char"/>
    <w:basedOn w:val="DefaultParagraphFont"/>
    <w:rsid w:val="0093536A"/>
  </w:style>
  <w:style w:type="character" w:customStyle="1" w:styleId="v0103n0020b1ea3n0020n1ed9i0020dung00200028200290020002b0020160020pt3002ckh00f4ng0020in002001111eadm9002cv0103n0020b1ea3n0020n1ed9i0020dung00200028200290020002b00208002e50020pt2char">
    <w:name w:val="v_0103n_0020b_1ea3n_0020n_1ed9i_0020dung_0020_00282_0029_0020_002b_002016_0020pt3_002ckh_00f4ng_0020in_0020_0111_1eadm9_002cv_0103n_0020b_1ea3n_0020n_1ed9i_0020dung_0020_00282_0029_0020_002b_00208_002e5_0020pt2__char"/>
    <w:basedOn w:val="DefaultParagraphFont"/>
    <w:rsid w:val="0093536A"/>
  </w:style>
  <w:style w:type="paragraph" w:customStyle="1" w:styleId="Default">
    <w:name w:val="Default"/>
    <w:rsid w:val="00147C6D"/>
    <w:pPr>
      <w:autoSpaceDE w:val="0"/>
      <w:autoSpaceDN w:val="0"/>
      <w:adjustRightInd w:val="0"/>
    </w:pPr>
    <w:rPr>
      <w:rFonts w:eastAsia="Calibri"/>
      <w:color w:val="000000"/>
      <w:sz w:val="24"/>
      <w:szCs w:val="24"/>
      <w:lang w:val="fr-FR"/>
    </w:rPr>
  </w:style>
  <w:style w:type="paragraph" w:customStyle="1" w:styleId="ColorfulList-Accent11">
    <w:name w:val="Colorful List - Accent 11"/>
    <w:basedOn w:val="Normal"/>
    <w:uiPriority w:val="34"/>
    <w:qFormat/>
    <w:rsid w:val="00110E2A"/>
    <w:pPr>
      <w:spacing w:before="120" w:line="288" w:lineRule="auto"/>
      <w:ind w:left="720" w:firstLine="720"/>
      <w:jc w:val="both"/>
    </w:pPr>
    <w:rPr>
      <w:rFonts w:eastAsia="Times New Roman"/>
      <w:sz w:val="28"/>
      <w:szCs w:val="20"/>
    </w:rPr>
  </w:style>
  <w:style w:type="paragraph" w:customStyle="1" w:styleId="Normal2">
    <w:name w:val="Normal2"/>
    <w:basedOn w:val="Normal"/>
    <w:rsid w:val="0092572C"/>
    <w:pPr>
      <w:spacing w:before="100" w:beforeAutospacing="1" w:after="100" w:afterAutospacing="1"/>
    </w:pPr>
    <w:rPr>
      <w:rFonts w:eastAsia="Times New Roman"/>
    </w:rPr>
  </w:style>
  <w:style w:type="character" w:customStyle="1" w:styleId="Heading2Char">
    <w:name w:val="Heading 2 Char"/>
    <w:basedOn w:val="DefaultParagraphFont"/>
    <w:link w:val="Heading2"/>
    <w:rsid w:val="007A7B71"/>
    <w:rPr>
      <w:b/>
      <w:i/>
      <w:sz w:val="24"/>
      <w:szCs w:val="24"/>
    </w:rPr>
  </w:style>
  <w:style w:type="paragraph" w:customStyle="1" w:styleId="rtejustify">
    <w:name w:val="rtejustify"/>
    <w:basedOn w:val="Normal"/>
    <w:rsid w:val="00234C01"/>
    <w:pPr>
      <w:spacing w:before="100" w:beforeAutospacing="1" w:after="100" w:afterAutospacing="1"/>
    </w:pPr>
    <w:rPr>
      <w:lang w:eastAsia="ja-JP"/>
    </w:rPr>
  </w:style>
  <w:style w:type="paragraph" w:styleId="Caption">
    <w:name w:val="caption"/>
    <w:aliases w:val="normal"/>
    <w:basedOn w:val="Normal"/>
    <w:autoRedefine/>
    <w:qFormat/>
    <w:rsid w:val="00416AD1"/>
    <w:pPr>
      <w:widowControl w:val="0"/>
      <w:suppressLineNumbers/>
      <w:suppressAutoHyphens/>
      <w:spacing w:line="360" w:lineRule="auto"/>
      <w:ind w:firstLine="720"/>
      <w:jc w:val="both"/>
      <w:textAlignment w:val="baseline"/>
    </w:pPr>
    <w:rPr>
      <w:rFonts w:eastAsia="Andale Sans UI"/>
      <w:iCs/>
      <w:kern w:val="24"/>
      <w:sz w:val="2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85546">
      <w:bodyDiv w:val="1"/>
      <w:marLeft w:val="0"/>
      <w:marRight w:val="0"/>
      <w:marTop w:val="0"/>
      <w:marBottom w:val="0"/>
      <w:divBdr>
        <w:top w:val="none" w:sz="0" w:space="0" w:color="auto"/>
        <w:left w:val="none" w:sz="0" w:space="0" w:color="auto"/>
        <w:bottom w:val="none" w:sz="0" w:space="0" w:color="auto"/>
        <w:right w:val="none" w:sz="0" w:space="0" w:color="auto"/>
      </w:divBdr>
      <w:divsChild>
        <w:div w:id="379521017">
          <w:marLeft w:val="806"/>
          <w:marRight w:val="0"/>
          <w:marTop w:val="106"/>
          <w:marBottom w:val="0"/>
          <w:divBdr>
            <w:top w:val="none" w:sz="0" w:space="0" w:color="auto"/>
            <w:left w:val="none" w:sz="0" w:space="0" w:color="auto"/>
            <w:bottom w:val="none" w:sz="0" w:space="0" w:color="auto"/>
            <w:right w:val="none" w:sz="0" w:space="0" w:color="auto"/>
          </w:divBdr>
        </w:div>
        <w:div w:id="1563829043">
          <w:marLeft w:val="806"/>
          <w:marRight w:val="0"/>
          <w:marTop w:val="106"/>
          <w:marBottom w:val="0"/>
          <w:divBdr>
            <w:top w:val="none" w:sz="0" w:space="0" w:color="auto"/>
            <w:left w:val="none" w:sz="0" w:space="0" w:color="auto"/>
            <w:bottom w:val="none" w:sz="0" w:space="0" w:color="auto"/>
            <w:right w:val="none" w:sz="0" w:space="0" w:color="auto"/>
          </w:divBdr>
        </w:div>
        <w:div w:id="1751268116">
          <w:marLeft w:val="806"/>
          <w:marRight w:val="0"/>
          <w:marTop w:val="106"/>
          <w:marBottom w:val="0"/>
          <w:divBdr>
            <w:top w:val="none" w:sz="0" w:space="0" w:color="auto"/>
            <w:left w:val="none" w:sz="0" w:space="0" w:color="auto"/>
            <w:bottom w:val="none" w:sz="0" w:space="0" w:color="auto"/>
            <w:right w:val="none" w:sz="0" w:space="0" w:color="auto"/>
          </w:divBdr>
        </w:div>
      </w:divsChild>
    </w:div>
    <w:div w:id="808523604">
      <w:bodyDiv w:val="1"/>
      <w:marLeft w:val="0"/>
      <w:marRight w:val="0"/>
      <w:marTop w:val="0"/>
      <w:marBottom w:val="0"/>
      <w:divBdr>
        <w:top w:val="none" w:sz="0" w:space="0" w:color="auto"/>
        <w:left w:val="none" w:sz="0" w:space="0" w:color="auto"/>
        <w:bottom w:val="none" w:sz="0" w:space="0" w:color="auto"/>
        <w:right w:val="none" w:sz="0" w:space="0" w:color="auto"/>
      </w:divBdr>
    </w:div>
    <w:div w:id="838033963">
      <w:bodyDiv w:val="1"/>
      <w:marLeft w:val="0"/>
      <w:marRight w:val="0"/>
      <w:marTop w:val="0"/>
      <w:marBottom w:val="0"/>
      <w:divBdr>
        <w:top w:val="none" w:sz="0" w:space="0" w:color="auto"/>
        <w:left w:val="none" w:sz="0" w:space="0" w:color="auto"/>
        <w:bottom w:val="none" w:sz="0" w:space="0" w:color="auto"/>
        <w:right w:val="none" w:sz="0" w:space="0" w:color="auto"/>
      </w:divBdr>
      <w:divsChild>
        <w:div w:id="291323182">
          <w:marLeft w:val="806"/>
          <w:marRight w:val="0"/>
          <w:marTop w:val="115"/>
          <w:marBottom w:val="0"/>
          <w:divBdr>
            <w:top w:val="none" w:sz="0" w:space="0" w:color="auto"/>
            <w:left w:val="none" w:sz="0" w:space="0" w:color="auto"/>
            <w:bottom w:val="none" w:sz="0" w:space="0" w:color="auto"/>
            <w:right w:val="none" w:sz="0" w:space="0" w:color="auto"/>
          </w:divBdr>
        </w:div>
      </w:divsChild>
    </w:div>
    <w:div w:id="856891837">
      <w:bodyDiv w:val="1"/>
      <w:marLeft w:val="0"/>
      <w:marRight w:val="0"/>
      <w:marTop w:val="0"/>
      <w:marBottom w:val="0"/>
      <w:divBdr>
        <w:top w:val="none" w:sz="0" w:space="0" w:color="auto"/>
        <w:left w:val="none" w:sz="0" w:space="0" w:color="auto"/>
        <w:bottom w:val="none" w:sz="0" w:space="0" w:color="auto"/>
        <w:right w:val="none" w:sz="0" w:space="0" w:color="auto"/>
      </w:divBdr>
      <w:divsChild>
        <w:div w:id="1136531904">
          <w:marLeft w:val="806"/>
          <w:marRight w:val="0"/>
          <w:marTop w:val="101"/>
          <w:marBottom w:val="0"/>
          <w:divBdr>
            <w:top w:val="none" w:sz="0" w:space="0" w:color="auto"/>
            <w:left w:val="none" w:sz="0" w:space="0" w:color="auto"/>
            <w:bottom w:val="none" w:sz="0" w:space="0" w:color="auto"/>
            <w:right w:val="none" w:sz="0" w:space="0" w:color="auto"/>
          </w:divBdr>
        </w:div>
        <w:div w:id="2032291964">
          <w:marLeft w:val="806"/>
          <w:marRight w:val="0"/>
          <w:marTop w:val="101"/>
          <w:marBottom w:val="0"/>
          <w:divBdr>
            <w:top w:val="none" w:sz="0" w:space="0" w:color="auto"/>
            <w:left w:val="none" w:sz="0" w:space="0" w:color="auto"/>
            <w:bottom w:val="none" w:sz="0" w:space="0" w:color="auto"/>
            <w:right w:val="none" w:sz="0" w:space="0" w:color="auto"/>
          </w:divBdr>
        </w:div>
      </w:divsChild>
    </w:div>
    <w:div w:id="927229141">
      <w:bodyDiv w:val="1"/>
      <w:marLeft w:val="0"/>
      <w:marRight w:val="0"/>
      <w:marTop w:val="0"/>
      <w:marBottom w:val="0"/>
      <w:divBdr>
        <w:top w:val="none" w:sz="0" w:space="0" w:color="auto"/>
        <w:left w:val="none" w:sz="0" w:space="0" w:color="auto"/>
        <w:bottom w:val="none" w:sz="0" w:space="0" w:color="auto"/>
        <w:right w:val="none" w:sz="0" w:space="0" w:color="auto"/>
      </w:divBdr>
      <w:divsChild>
        <w:div w:id="335693070">
          <w:marLeft w:val="806"/>
          <w:marRight w:val="0"/>
          <w:marTop w:val="115"/>
          <w:marBottom w:val="0"/>
          <w:divBdr>
            <w:top w:val="none" w:sz="0" w:space="0" w:color="auto"/>
            <w:left w:val="none" w:sz="0" w:space="0" w:color="auto"/>
            <w:bottom w:val="none" w:sz="0" w:space="0" w:color="auto"/>
            <w:right w:val="none" w:sz="0" w:space="0" w:color="auto"/>
          </w:divBdr>
        </w:div>
        <w:div w:id="1180434607">
          <w:marLeft w:val="806"/>
          <w:marRight w:val="0"/>
          <w:marTop w:val="115"/>
          <w:marBottom w:val="0"/>
          <w:divBdr>
            <w:top w:val="none" w:sz="0" w:space="0" w:color="auto"/>
            <w:left w:val="none" w:sz="0" w:space="0" w:color="auto"/>
            <w:bottom w:val="none" w:sz="0" w:space="0" w:color="auto"/>
            <w:right w:val="none" w:sz="0" w:space="0" w:color="auto"/>
          </w:divBdr>
        </w:div>
      </w:divsChild>
    </w:div>
    <w:div w:id="1272590641">
      <w:bodyDiv w:val="1"/>
      <w:marLeft w:val="0"/>
      <w:marRight w:val="0"/>
      <w:marTop w:val="0"/>
      <w:marBottom w:val="0"/>
      <w:divBdr>
        <w:top w:val="none" w:sz="0" w:space="0" w:color="auto"/>
        <w:left w:val="none" w:sz="0" w:space="0" w:color="auto"/>
        <w:bottom w:val="none" w:sz="0" w:space="0" w:color="auto"/>
        <w:right w:val="none" w:sz="0" w:space="0" w:color="auto"/>
      </w:divBdr>
      <w:divsChild>
        <w:div w:id="1738090757">
          <w:marLeft w:val="806"/>
          <w:marRight w:val="0"/>
          <w:marTop w:val="115"/>
          <w:marBottom w:val="0"/>
          <w:divBdr>
            <w:top w:val="none" w:sz="0" w:space="0" w:color="auto"/>
            <w:left w:val="none" w:sz="0" w:space="0" w:color="auto"/>
            <w:bottom w:val="none" w:sz="0" w:space="0" w:color="auto"/>
            <w:right w:val="none" w:sz="0" w:space="0" w:color="auto"/>
          </w:divBdr>
        </w:div>
      </w:divsChild>
    </w:div>
    <w:div w:id="1393893080">
      <w:bodyDiv w:val="1"/>
      <w:marLeft w:val="0"/>
      <w:marRight w:val="0"/>
      <w:marTop w:val="0"/>
      <w:marBottom w:val="0"/>
      <w:divBdr>
        <w:top w:val="none" w:sz="0" w:space="0" w:color="auto"/>
        <w:left w:val="none" w:sz="0" w:space="0" w:color="auto"/>
        <w:bottom w:val="none" w:sz="0" w:space="0" w:color="auto"/>
        <w:right w:val="none" w:sz="0" w:space="0" w:color="auto"/>
      </w:divBdr>
      <w:divsChild>
        <w:div w:id="1808009819">
          <w:marLeft w:val="806"/>
          <w:marRight w:val="0"/>
          <w:marTop w:val="106"/>
          <w:marBottom w:val="0"/>
          <w:divBdr>
            <w:top w:val="none" w:sz="0" w:space="0" w:color="auto"/>
            <w:left w:val="none" w:sz="0" w:space="0" w:color="auto"/>
            <w:bottom w:val="none" w:sz="0" w:space="0" w:color="auto"/>
            <w:right w:val="none" w:sz="0" w:space="0" w:color="auto"/>
          </w:divBdr>
        </w:div>
      </w:divsChild>
    </w:div>
    <w:div w:id="1435590557">
      <w:bodyDiv w:val="1"/>
      <w:marLeft w:val="0"/>
      <w:marRight w:val="0"/>
      <w:marTop w:val="0"/>
      <w:marBottom w:val="0"/>
      <w:divBdr>
        <w:top w:val="none" w:sz="0" w:space="0" w:color="auto"/>
        <w:left w:val="none" w:sz="0" w:space="0" w:color="auto"/>
        <w:bottom w:val="none" w:sz="0" w:space="0" w:color="auto"/>
        <w:right w:val="none" w:sz="0" w:space="0" w:color="auto"/>
      </w:divBdr>
      <w:divsChild>
        <w:div w:id="25446180">
          <w:marLeft w:val="806"/>
          <w:marRight w:val="0"/>
          <w:marTop w:val="96"/>
          <w:marBottom w:val="0"/>
          <w:divBdr>
            <w:top w:val="none" w:sz="0" w:space="0" w:color="auto"/>
            <w:left w:val="none" w:sz="0" w:space="0" w:color="auto"/>
            <w:bottom w:val="none" w:sz="0" w:space="0" w:color="auto"/>
            <w:right w:val="none" w:sz="0" w:space="0" w:color="auto"/>
          </w:divBdr>
        </w:div>
        <w:div w:id="394860237">
          <w:marLeft w:val="806"/>
          <w:marRight w:val="0"/>
          <w:marTop w:val="96"/>
          <w:marBottom w:val="0"/>
          <w:divBdr>
            <w:top w:val="none" w:sz="0" w:space="0" w:color="auto"/>
            <w:left w:val="none" w:sz="0" w:space="0" w:color="auto"/>
            <w:bottom w:val="none" w:sz="0" w:space="0" w:color="auto"/>
            <w:right w:val="none" w:sz="0" w:space="0" w:color="auto"/>
          </w:divBdr>
        </w:div>
        <w:div w:id="1168980659">
          <w:marLeft w:val="806"/>
          <w:marRight w:val="0"/>
          <w:marTop w:val="96"/>
          <w:marBottom w:val="0"/>
          <w:divBdr>
            <w:top w:val="none" w:sz="0" w:space="0" w:color="auto"/>
            <w:left w:val="none" w:sz="0" w:space="0" w:color="auto"/>
            <w:bottom w:val="none" w:sz="0" w:space="0" w:color="auto"/>
            <w:right w:val="none" w:sz="0" w:space="0" w:color="auto"/>
          </w:divBdr>
        </w:div>
        <w:div w:id="1240410059">
          <w:marLeft w:val="806"/>
          <w:marRight w:val="0"/>
          <w:marTop w:val="96"/>
          <w:marBottom w:val="0"/>
          <w:divBdr>
            <w:top w:val="none" w:sz="0" w:space="0" w:color="auto"/>
            <w:left w:val="none" w:sz="0" w:space="0" w:color="auto"/>
            <w:bottom w:val="none" w:sz="0" w:space="0" w:color="auto"/>
            <w:right w:val="none" w:sz="0" w:space="0" w:color="auto"/>
          </w:divBdr>
        </w:div>
        <w:div w:id="1300527174">
          <w:marLeft w:val="806"/>
          <w:marRight w:val="0"/>
          <w:marTop w:val="96"/>
          <w:marBottom w:val="0"/>
          <w:divBdr>
            <w:top w:val="none" w:sz="0" w:space="0" w:color="auto"/>
            <w:left w:val="none" w:sz="0" w:space="0" w:color="auto"/>
            <w:bottom w:val="none" w:sz="0" w:space="0" w:color="auto"/>
            <w:right w:val="none" w:sz="0" w:space="0" w:color="auto"/>
          </w:divBdr>
        </w:div>
        <w:div w:id="1916158310">
          <w:marLeft w:val="806"/>
          <w:marRight w:val="0"/>
          <w:marTop w:val="96"/>
          <w:marBottom w:val="0"/>
          <w:divBdr>
            <w:top w:val="none" w:sz="0" w:space="0" w:color="auto"/>
            <w:left w:val="none" w:sz="0" w:space="0" w:color="auto"/>
            <w:bottom w:val="none" w:sz="0" w:space="0" w:color="auto"/>
            <w:right w:val="none" w:sz="0" w:space="0" w:color="auto"/>
          </w:divBdr>
        </w:div>
        <w:div w:id="1966346184">
          <w:marLeft w:val="806"/>
          <w:marRight w:val="0"/>
          <w:marTop w:val="96"/>
          <w:marBottom w:val="0"/>
          <w:divBdr>
            <w:top w:val="none" w:sz="0" w:space="0" w:color="auto"/>
            <w:left w:val="none" w:sz="0" w:space="0" w:color="auto"/>
            <w:bottom w:val="none" w:sz="0" w:space="0" w:color="auto"/>
            <w:right w:val="none" w:sz="0" w:space="0" w:color="auto"/>
          </w:divBdr>
        </w:div>
        <w:div w:id="1984121159">
          <w:marLeft w:val="806"/>
          <w:marRight w:val="0"/>
          <w:marTop w:val="96"/>
          <w:marBottom w:val="0"/>
          <w:divBdr>
            <w:top w:val="none" w:sz="0" w:space="0" w:color="auto"/>
            <w:left w:val="none" w:sz="0" w:space="0" w:color="auto"/>
            <w:bottom w:val="none" w:sz="0" w:space="0" w:color="auto"/>
            <w:right w:val="none" w:sz="0" w:space="0" w:color="auto"/>
          </w:divBdr>
        </w:div>
      </w:divsChild>
    </w:div>
    <w:div w:id="1673340189">
      <w:bodyDiv w:val="1"/>
      <w:marLeft w:val="0"/>
      <w:marRight w:val="0"/>
      <w:marTop w:val="0"/>
      <w:marBottom w:val="0"/>
      <w:divBdr>
        <w:top w:val="none" w:sz="0" w:space="0" w:color="auto"/>
        <w:left w:val="none" w:sz="0" w:space="0" w:color="auto"/>
        <w:bottom w:val="none" w:sz="0" w:space="0" w:color="auto"/>
        <w:right w:val="none" w:sz="0" w:space="0" w:color="auto"/>
      </w:divBdr>
      <w:divsChild>
        <w:div w:id="1936741226">
          <w:marLeft w:val="0"/>
          <w:marRight w:val="0"/>
          <w:marTop w:val="0"/>
          <w:marBottom w:val="0"/>
          <w:divBdr>
            <w:top w:val="none" w:sz="0" w:space="0" w:color="auto"/>
            <w:left w:val="none" w:sz="0" w:space="0" w:color="auto"/>
            <w:bottom w:val="none" w:sz="0" w:space="0" w:color="auto"/>
            <w:right w:val="none" w:sz="0" w:space="0" w:color="auto"/>
          </w:divBdr>
        </w:div>
        <w:div w:id="813571633">
          <w:marLeft w:val="0"/>
          <w:marRight w:val="0"/>
          <w:marTop w:val="0"/>
          <w:marBottom w:val="0"/>
          <w:divBdr>
            <w:top w:val="none" w:sz="0" w:space="0" w:color="auto"/>
            <w:left w:val="none" w:sz="0" w:space="0" w:color="auto"/>
            <w:bottom w:val="none" w:sz="0" w:space="0" w:color="auto"/>
            <w:right w:val="none" w:sz="0" w:space="0" w:color="auto"/>
          </w:divBdr>
        </w:div>
        <w:div w:id="1475223507">
          <w:marLeft w:val="0"/>
          <w:marRight w:val="0"/>
          <w:marTop w:val="0"/>
          <w:marBottom w:val="0"/>
          <w:divBdr>
            <w:top w:val="none" w:sz="0" w:space="0" w:color="auto"/>
            <w:left w:val="none" w:sz="0" w:space="0" w:color="auto"/>
            <w:bottom w:val="none" w:sz="0" w:space="0" w:color="auto"/>
            <w:right w:val="none" w:sz="0" w:space="0" w:color="auto"/>
          </w:divBdr>
        </w:div>
      </w:divsChild>
    </w:div>
    <w:div w:id="1767843437">
      <w:bodyDiv w:val="1"/>
      <w:marLeft w:val="0"/>
      <w:marRight w:val="0"/>
      <w:marTop w:val="0"/>
      <w:marBottom w:val="0"/>
      <w:divBdr>
        <w:top w:val="none" w:sz="0" w:space="0" w:color="auto"/>
        <w:left w:val="none" w:sz="0" w:space="0" w:color="auto"/>
        <w:bottom w:val="none" w:sz="0" w:space="0" w:color="auto"/>
        <w:right w:val="none" w:sz="0" w:space="0" w:color="auto"/>
      </w:divBdr>
      <w:divsChild>
        <w:div w:id="507596978">
          <w:marLeft w:val="806"/>
          <w:marRight w:val="0"/>
          <w:marTop w:val="96"/>
          <w:marBottom w:val="0"/>
          <w:divBdr>
            <w:top w:val="none" w:sz="0" w:space="0" w:color="auto"/>
            <w:left w:val="none" w:sz="0" w:space="0" w:color="auto"/>
            <w:bottom w:val="none" w:sz="0" w:space="0" w:color="auto"/>
            <w:right w:val="none" w:sz="0" w:space="0" w:color="auto"/>
          </w:divBdr>
        </w:div>
        <w:div w:id="1422262818">
          <w:marLeft w:val="806"/>
          <w:marRight w:val="0"/>
          <w:marTop w:val="96"/>
          <w:marBottom w:val="0"/>
          <w:divBdr>
            <w:top w:val="none" w:sz="0" w:space="0" w:color="auto"/>
            <w:left w:val="none" w:sz="0" w:space="0" w:color="auto"/>
            <w:bottom w:val="none" w:sz="0" w:space="0" w:color="auto"/>
            <w:right w:val="none" w:sz="0" w:space="0" w:color="auto"/>
          </w:divBdr>
        </w:div>
        <w:div w:id="1451850444">
          <w:marLeft w:val="806"/>
          <w:marRight w:val="0"/>
          <w:marTop w:val="96"/>
          <w:marBottom w:val="0"/>
          <w:divBdr>
            <w:top w:val="none" w:sz="0" w:space="0" w:color="auto"/>
            <w:left w:val="none" w:sz="0" w:space="0" w:color="auto"/>
            <w:bottom w:val="none" w:sz="0" w:space="0" w:color="auto"/>
            <w:right w:val="none" w:sz="0" w:space="0" w:color="auto"/>
          </w:divBdr>
        </w:div>
        <w:div w:id="1554729842">
          <w:marLeft w:val="806"/>
          <w:marRight w:val="0"/>
          <w:marTop w:val="96"/>
          <w:marBottom w:val="0"/>
          <w:divBdr>
            <w:top w:val="none" w:sz="0" w:space="0" w:color="auto"/>
            <w:left w:val="none" w:sz="0" w:space="0" w:color="auto"/>
            <w:bottom w:val="none" w:sz="0" w:space="0" w:color="auto"/>
            <w:right w:val="none" w:sz="0" w:space="0" w:color="auto"/>
          </w:divBdr>
        </w:div>
        <w:div w:id="1737387839">
          <w:marLeft w:val="806"/>
          <w:marRight w:val="0"/>
          <w:marTop w:val="96"/>
          <w:marBottom w:val="0"/>
          <w:divBdr>
            <w:top w:val="none" w:sz="0" w:space="0" w:color="auto"/>
            <w:left w:val="none" w:sz="0" w:space="0" w:color="auto"/>
            <w:bottom w:val="none" w:sz="0" w:space="0" w:color="auto"/>
            <w:right w:val="none" w:sz="0" w:space="0" w:color="auto"/>
          </w:divBdr>
        </w:div>
        <w:div w:id="1809004917">
          <w:marLeft w:val="806"/>
          <w:marRight w:val="0"/>
          <w:marTop w:val="96"/>
          <w:marBottom w:val="0"/>
          <w:divBdr>
            <w:top w:val="none" w:sz="0" w:space="0" w:color="auto"/>
            <w:left w:val="none" w:sz="0" w:space="0" w:color="auto"/>
            <w:bottom w:val="none" w:sz="0" w:space="0" w:color="auto"/>
            <w:right w:val="none" w:sz="0" w:space="0" w:color="auto"/>
          </w:divBdr>
        </w:div>
        <w:div w:id="1828403207">
          <w:marLeft w:val="806"/>
          <w:marRight w:val="0"/>
          <w:marTop w:val="96"/>
          <w:marBottom w:val="0"/>
          <w:divBdr>
            <w:top w:val="none" w:sz="0" w:space="0" w:color="auto"/>
            <w:left w:val="none" w:sz="0" w:space="0" w:color="auto"/>
            <w:bottom w:val="none" w:sz="0" w:space="0" w:color="auto"/>
            <w:right w:val="none" w:sz="0" w:space="0" w:color="auto"/>
          </w:divBdr>
        </w:div>
        <w:div w:id="2035108821">
          <w:marLeft w:val="806"/>
          <w:marRight w:val="0"/>
          <w:marTop w:val="96"/>
          <w:marBottom w:val="0"/>
          <w:divBdr>
            <w:top w:val="none" w:sz="0" w:space="0" w:color="auto"/>
            <w:left w:val="none" w:sz="0" w:space="0" w:color="auto"/>
            <w:bottom w:val="none" w:sz="0" w:space="0" w:color="auto"/>
            <w:right w:val="none" w:sz="0" w:space="0" w:color="auto"/>
          </w:divBdr>
        </w:div>
      </w:divsChild>
    </w:div>
    <w:div w:id="1938712694">
      <w:bodyDiv w:val="1"/>
      <w:marLeft w:val="0"/>
      <w:marRight w:val="0"/>
      <w:marTop w:val="0"/>
      <w:marBottom w:val="0"/>
      <w:divBdr>
        <w:top w:val="none" w:sz="0" w:space="0" w:color="auto"/>
        <w:left w:val="none" w:sz="0" w:space="0" w:color="auto"/>
        <w:bottom w:val="none" w:sz="0" w:space="0" w:color="auto"/>
        <w:right w:val="none" w:sz="0" w:space="0" w:color="auto"/>
      </w:divBdr>
      <w:divsChild>
        <w:div w:id="22874557">
          <w:marLeft w:val="806"/>
          <w:marRight w:val="0"/>
          <w:marTop w:val="115"/>
          <w:marBottom w:val="0"/>
          <w:divBdr>
            <w:top w:val="none" w:sz="0" w:space="0" w:color="auto"/>
            <w:left w:val="none" w:sz="0" w:space="0" w:color="auto"/>
            <w:bottom w:val="none" w:sz="0" w:space="0" w:color="auto"/>
            <w:right w:val="none" w:sz="0" w:space="0" w:color="auto"/>
          </w:divBdr>
        </w:div>
        <w:div w:id="631904868">
          <w:marLeft w:val="80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A93F4C-A016-4BFB-9BB4-17B0E34335FB}"/>
</file>

<file path=customXml/itemProps2.xml><?xml version="1.0" encoding="utf-8"?>
<ds:datastoreItem xmlns:ds="http://schemas.openxmlformats.org/officeDocument/2006/customXml" ds:itemID="{990861AD-258A-DF46-9FBC-FEA02C9A790B}"/>
</file>

<file path=customXml/itemProps3.xml><?xml version="1.0" encoding="utf-8"?>
<ds:datastoreItem xmlns:ds="http://schemas.openxmlformats.org/officeDocument/2006/customXml" ds:itemID="{4995F9F3-C84E-4E5F-9499-ED4F9EB020CE}"/>
</file>

<file path=customXml/itemProps4.xml><?xml version="1.0" encoding="utf-8"?>
<ds:datastoreItem xmlns:ds="http://schemas.openxmlformats.org/officeDocument/2006/customXml" ds:itemID="{DEC7A2AF-B829-4233-BE3A-47B98992A05C}"/>
</file>

<file path=docProps/app.xml><?xml version="1.0" encoding="utf-8"?>
<Properties xmlns="http://schemas.openxmlformats.org/officeDocument/2006/extended-properties" xmlns:vt="http://schemas.openxmlformats.org/officeDocument/2006/docPropsVTypes">
  <Template>Normal.dotm</Template>
  <TotalTime>63</TotalTime>
  <Pages>9</Pages>
  <Words>2791</Words>
  <Characters>15912</Characters>
  <Application>Microsoft Macintosh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BỘ TÀI NGUYÊN VÀ MÔI TRƯỜNG</vt:lpstr>
    </vt:vector>
  </TitlesOfParts>
  <Company/>
  <LinksUpToDate>false</LinksUpToDate>
  <CharactersWithSpaces>18666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NGUYÊN VÀ MÔI TRƯỜNG</dc:title>
  <dc:creator>PC</dc:creator>
  <cp:lastModifiedBy>agdfa jhdagdjah</cp:lastModifiedBy>
  <cp:revision>19</cp:revision>
  <cp:lastPrinted>2018-06-14T09:30:00Z</cp:lastPrinted>
  <dcterms:created xsi:type="dcterms:W3CDTF">2018-09-13T08:40:00Z</dcterms:created>
  <dcterms:modified xsi:type="dcterms:W3CDTF">2018-09-21T04:47:00Z</dcterms:modified>
</cp:coreProperties>
</file>